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2213" w14:textId="77777777" w:rsidR="008C21D9" w:rsidRPr="00454C20" w:rsidRDefault="008C21D9" w:rsidP="009C6361">
      <w:pPr>
        <w:pStyle w:val="Header"/>
        <w:jc w:val="center"/>
        <w:rPr>
          <w:rFonts w:ascii="Segoe UI" w:hAnsi="Segoe UI" w:cs="Segoe UI"/>
        </w:rPr>
      </w:pPr>
      <w:r w:rsidRPr="00454C20">
        <w:rPr>
          <w:rFonts w:ascii="Segoe UI" w:hAnsi="Segoe UI" w:cs="Segoe UI"/>
          <w:b/>
          <w:color w:val="1F497D" w:themeColor="text2"/>
          <w:sz w:val="28"/>
        </w:rPr>
        <w:t xml:space="preserve">BORROWER NAME:   </w:t>
      </w:r>
      <w:r w:rsidRPr="00454C20">
        <w:rPr>
          <w:rFonts w:ascii="Segoe UI" w:hAnsi="Segoe UI" w:cs="Segoe UI"/>
          <w:noProof/>
          <w:sz w:val="16"/>
          <w:szCs w:val="16"/>
          <w:u w:val="single"/>
        </w:rPr>
        <w:fldChar w:fldCharType="begin">
          <w:ffData>
            <w:name w:val="Text1"/>
            <w:enabled/>
            <w:calcOnExit w:val="0"/>
            <w:textInput/>
          </w:ffData>
        </w:fldChar>
      </w:r>
      <w:r w:rsidRPr="00454C20">
        <w:rPr>
          <w:rFonts w:ascii="Segoe UI" w:hAnsi="Segoe UI" w:cs="Segoe UI"/>
          <w:noProof/>
          <w:sz w:val="16"/>
          <w:szCs w:val="16"/>
          <w:u w:val="single"/>
        </w:rPr>
        <w:instrText xml:space="preserve"> FORMTEXT </w:instrText>
      </w:r>
      <w:r w:rsidRPr="00454C20">
        <w:rPr>
          <w:rFonts w:ascii="Segoe UI" w:hAnsi="Segoe UI" w:cs="Segoe UI"/>
          <w:noProof/>
          <w:sz w:val="16"/>
          <w:szCs w:val="16"/>
          <w:u w:val="single"/>
        </w:rPr>
      </w:r>
      <w:r w:rsidRPr="00454C20">
        <w:rPr>
          <w:rFonts w:ascii="Segoe UI" w:hAnsi="Segoe UI" w:cs="Segoe UI"/>
          <w:noProof/>
          <w:sz w:val="16"/>
          <w:szCs w:val="16"/>
          <w:u w:val="single"/>
        </w:rPr>
        <w:fldChar w:fldCharType="separate"/>
      </w:r>
      <w:bookmarkStart w:id="0" w:name="_GoBack"/>
      <w:r w:rsidRPr="00454C20">
        <w:rPr>
          <w:rFonts w:ascii="Segoe UI" w:hAnsi="Segoe UI" w:cs="Segoe UI"/>
          <w:noProof/>
          <w:sz w:val="16"/>
          <w:szCs w:val="16"/>
          <w:u w:val="single"/>
        </w:rPr>
        <w:t> </w:t>
      </w:r>
      <w:r w:rsidRPr="00454C20">
        <w:rPr>
          <w:rFonts w:ascii="Segoe UI" w:hAnsi="Segoe UI" w:cs="Segoe UI"/>
          <w:noProof/>
          <w:sz w:val="16"/>
          <w:szCs w:val="16"/>
          <w:u w:val="single"/>
        </w:rPr>
        <w:t> </w:t>
      </w:r>
      <w:r w:rsidRPr="00454C20">
        <w:rPr>
          <w:rFonts w:ascii="Segoe UI" w:hAnsi="Segoe UI" w:cs="Segoe UI"/>
          <w:noProof/>
          <w:sz w:val="16"/>
          <w:szCs w:val="16"/>
          <w:u w:val="single"/>
        </w:rPr>
        <w:t> </w:t>
      </w:r>
      <w:r w:rsidRPr="00454C20">
        <w:rPr>
          <w:rFonts w:ascii="Segoe UI" w:hAnsi="Segoe UI" w:cs="Segoe UI"/>
          <w:noProof/>
          <w:sz w:val="16"/>
          <w:szCs w:val="16"/>
          <w:u w:val="single"/>
        </w:rPr>
        <w:t> </w:t>
      </w:r>
      <w:r w:rsidRPr="00454C20">
        <w:rPr>
          <w:rFonts w:ascii="Segoe UI" w:hAnsi="Segoe UI" w:cs="Segoe UI"/>
          <w:noProof/>
          <w:sz w:val="16"/>
          <w:szCs w:val="16"/>
          <w:u w:val="single"/>
        </w:rPr>
        <w:t> </w:t>
      </w:r>
      <w:bookmarkEnd w:id="0"/>
      <w:r w:rsidRPr="00454C20">
        <w:rPr>
          <w:rFonts w:ascii="Segoe UI" w:hAnsi="Segoe UI" w:cs="Segoe UI"/>
          <w:noProof/>
          <w:sz w:val="16"/>
          <w:szCs w:val="16"/>
          <w:u w:val="single"/>
        </w:rPr>
        <w:fldChar w:fldCharType="end"/>
      </w:r>
    </w:p>
    <w:p w14:paraId="660D2214" w14:textId="77777777" w:rsidR="008C21D9" w:rsidRDefault="008C21D9" w:rsidP="00867725">
      <w:pPr>
        <w:spacing w:after="0" w:line="240" w:lineRule="auto"/>
        <w:rPr>
          <w:rFonts w:ascii="Segoe UI" w:hAnsi="Segoe UI" w:cs="Segoe UI"/>
          <w:sz w:val="16"/>
          <w:szCs w:val="16"/>
          <w:u w:val="single"/>
        </w:rPr>
      </w:pPr>
    </w:p>
    <w:p w14:paraId="660D2215" w14:textId="77777777" w:rsidR="00464E13" w:rsidRPr="00454C20" w:rsidRDefault="00464E13" w:rsidP="00867725">
      <w:pPr>
        <w:spacing w:after="0" w:line="240" w:lineRule="auto"/>
        <w:rPr>
          <w:rFonts w:ascii="Segoe UI" w:hAnsi="Segoe UI" w:cs="Segoe UI"/>
          <w:sz w:val="16"/>
          <w:szCs w:val="16"/>
          <w:u w:val="single"/>
        </w:rPr>
      </w:pPr>
    </w:p>
    <w:p w14:paraId="660D2216" w14:textId="77777777" w:rsidR="00634A62" w:rsidRPr="00E1635E" w:rsidRDefault="00634A62" w:rsidP="00593AEB">
      <w:pPr>
        <w:pStyle w:val="ListParagraph"/>
        <w:numPr>
          <w:ilvl w:val="0"/>
          <w:numId w:val="1"/>
        </w:numPr>
        <w:spacing w:after="0" w:line="240" w:lineRule="auto"/>
        <w:rPr>
          <w:rFonts w:ascii="Segoe UI" w:hAnsi="Segoe UI" w:cs="Segoe UI"/>
          <w:sz w:val="16"/>
        </w:rPr>
      </w:pPr>
      <w:r w:rsidRPr="00454C20">
        <w:rPr>
          <w:rFonts w:ascii="Segoe UI" w:hAnsi="Segoe UI" w:cs="Segoe UI"/>
          <w:sz w:val="16"/>
        </w:rPr>
        <w:t xml:space="preserve">No Appraisal required </w:t>
      </w:r>
      <w:r w:rsidR="008D60CC">
        <w:rPr>
          <w:rFonts w:ascii="Segoe UI" w:hAnsi="Segoe UI" w:cs="Segoe UI"/>
          <w:sz w:val="16"/>
        </w:rPr>
        <w:t xml:space="preserve">for FHA Streamline transactions </w:t>
      </w:r>
      <w:r w:rsidR="008D60CC" w:rsidRPr="00E1635E">
        <w:rPr>
          <w:rFonts w:ascii="Segoe UI" w:hAnsi="Segoe UI" w:cs="Segoe UI"/>
          <w:sz w:val="16"/>
        </w:rPr>
        <w:t>(see State &amp; Property Restrictions – HBFS Overlays in the FHA Product Description for multi-unit properties in IL, NJ &amp; NY.</w:t>
      </w:r>
    </w:p>
    <w:p w14:paraId="660D2217" w14:textId="77777777" w:rsidR="00634A62" w:rsidRPr="00454C20" w:rsidRDefault="00634A62" w:rsidP="00634A62">
      <w:pPr>
        <w:pStyle w:val="ListParagraph"/>
        <w:numPr>
          <w:ilvl w:val="0"/>
          <w:numId w:val="1"/>
        </w:numPr>
        <w:spacing w:after="0" w:line="240" w:lineRule="auto"/>
        <w:rPr>
          <w:rFonts w:ascii="Segoe UI" w:hAnsi="Segoe UI" w:cs="Segoe UI"/>
          <w:sz w:val="16"/>
          <w:szCs w:val="16"/>
          <w:u w:val="single"/>
        </w:rPr>
      </w:pPr>
      <w:r w:rsidRPr="00454C20">
        <w:rPr>
          <w:rFonts w:ascii="Segoe UI" w:hAnsi="Segoe UI" w:cs="Segoe UI"/>
          <w:sz w:val="16"/>
          <w:szCs w:val="16"/>
        </w:rPr>
        <w:t xml:space="preserve">Closing costs </w:t>
      </w:r>
      <w:r w:rsidRPr="00454C20">
        <w:rPr>
          <w:rFonts w:ascii="Segoe UI" w:hAnsi="Segoe UI" w:cs="Segoe UI"/>
          <w:b/>
          <w:sz w:val="16"/>
          <w:szCs w:val="16"/>
          <w:u w:val="single"/>
        </w:rPr>
        <w:t>CANNOT</w:t>
      </w:r>
      <w:r w:rsidRPr="00454C20">
        <w:rPr>
          <w:rFonts w:ascii="Segoe UI" w:hAnsi="Segoe UI" w:cs="Segoe UI"/>
          <w:sz w:val="16"/>
          <w:szCs w:val="16"/>
        </w:rPr>
        <w:t xml:space="preserve"> be financed.</w:t>
      </w:r>
    </w:p>
    <w:p w14:paraId="660D2218" w14:textId="77777777" w:rsidR="00593AEB" w:rsidRPr="00454C20" w:rsidRDefault="00593AEB" w:rsidP="00593AEB">
      <w:pPr>
        <w:pStyle w:val="ListParagraph"/>
        <w:numPr>
          <w:ilvl w:val="0"/>
          <w:numId w:val="1"/>
        </w:numPr>
        <w:spacing w:after="0" w:line="240" w:lineRule="auto"/>
        <w:rPr>
          <w:rFonts w:ascii="Segoe UI" w:hAnsi="Segoe UI" w:cs="Segoe UI"/>
          <w:sz w:val="16"/>
        </w:rPr>
      </w:pPr>
      <w:r w:rsidRPr="00454C20">
        <w:rPr>
          <w:rFonts w:ascii="Segoe UI" w:hAnsi="Segoe UI" w:cs="Segoe UI"/>
          <w:sz w:val="16"/>
        </w:rPr>
        <w:t xml:space="preserve">Use of TOTAL Scorecard is </w:t>
      </w:r>
      <w:r w:rsidR="00F07440" w:rsidRPr="00454C20">
        <w:rPr>
          <w:rFonts w:ascii="Segoe UI" w:hAnsi="Segoe UI" w:cs="Segoe UI"/>
          <w:sz w:val="16"/>
        </w:rPr>
        <w:t>NOT</w:t>
      </w:r>
      <w:r w:rsidRPr="00454C20">
        <w:rPr>
          <w:rFonts w:ascii="Segoe UI" w:hAnsi="Segoe UI" w:cs="Segoe UI"/>
          <w:sz w:val="16"/>
        </w:rPr>
        <w:t xml:space="preserve"> permitted. </w:t>
      </w:r>
    </w:p>
    <w:p w14:paraId="660D2219" w14:textId="77777777" w:rsidR="00593AEB" w:rsidRPr="00454C20" w:rsidRDefault="00593AEB" w:rsidP="00593AEB">
      <w:pPr>
        <w:pStyle w:val="ListParagraph"/>
        <w:numPr>
          <w:ilvl w:val="1"/>
          <w:numId w:val="1"/>
        </w:numPr>
        <w:spacing w:after="0" w:line="240" w:lineRule="auto"/>
        <w:rPr>
          <w:rFonts w:ascii="Segoe UI" w:hAnsi="Segoe UI" w:cs="Segoe UI"/>
          <w:sz w:val="16"/>
        </w:rPr>
      </w:pPr>
      <w:r w:rsidRPr="00454C20">
        <w:rPr>
          <w:rFonts w:ascii="Segoe UI" w:hAnsi="Segoe UI" w:cs="Segoe UI"/>
          <w:sz w:val="16"/>
        </w:rPr>
        <w:t xml:space="preserve"> Credit Qualifying subject to FHA Manual Underwriting requirements.</w:t>
      </w:r>
    </w:p>
    <w:p w14:paraId="660D221A" w14:textId="77777777" w:rsidR="008C21D9" w:rsidRPr="00454C20" w:rsidRDefault="008C21D9" w:rsidP="008C21D9">
      <w:pPr>
        <w:pStyle w:val="ListParagraph"/>
        <w:numPr>
          <w:ilvl w:val="0"/>
          <w:numId w:val="1"/>
        </w:numPr>
        <w:spacing w:after="0" w:line="240" w:lineRule="auto"/>
        <w:rPr>
          <w:rFonts w:ascii="Segoe UI" w:hAnsi="Segoe UI" w:cs="Segoe UI"/>
          <w:sz w:val="16"/>
          <w:szCs w:val="16"/>
          <w:u w:val="single"/>
        </w:rPr>
      </w:pPr>
      <w:r w:rsidRPr="00454C20">
        <w:rPr>
          <w:rFonts w:ascii="Segoe UI" w:hAnsi="Segoe UI" w:cs="Segoe UI"/>
          <w:sz w:val="16"/>
          <w:szCs w:val="16"/>
        </w:rPr>
        <w:t>The existing FHA lien cannot be a FHA “Secure” loan.</w:t>
      </w:r>
    </w:p>
    <w:p w14:paraId="660D221B" w14:textId="77777777" w:rsidR="008C21D9" w:rsidRPr="00454C20" w:rsidRDefault="008C21D9" w:rsidP="008C21D9">
      <w:pPr>
        <w:pStyle w:val="ListParagraph"/>
        <w:numPr>
          <w:ilvl w:val="0"/>
          <w:numId w:val="1"/>
        </w:numPr>
        <w:spacing w:after="0" w:line="240" w:lineRule="auto"/>
        <w:rPr>
          <w:rFonts w:ascii="Segoe UI" w:hAnsi="Segoe UI" w:cs="Segoe UI"/>
          <w:sz w:val="16"/>
          <w:szCs w:val="16"/>
          <w:u w:val="single"/>
        </w:rPr>
      </w:pPr>
      <w:r w:rsidRPr="00454C20">
        <w:rPr>
          <w:rFonts w:ascii="Segoe UI" w:hAnsi="Segoe UI" w:cs="Segoe UI"/>
          <w:sz w:val="16"/>
          <w:szCs w:val="16"/>
        </w:rPr>
        <w:t xml:space="preserve">Maximum cash back to borrower at closing </w:t>
      </w:r>
      <w:r w:rsidR="00634A62" w:rsidRPr="00454C20">
        <w:rPr>
          <w:rFonts w:ascii="Segoe UI" w:hAnsi="Segoe UI" w:cs="Segoe UI"/>
          <w:sz w:val="16"/>
          <w:szCs w:val="16"/>
        </w:rPr>
        <w:t>l</w:t>
      </w:r>
      <w:r w:rsidRPr="00454C20">
        <w:rPr>
          <w:rFonts w:ascii="Segoe UI" w:hAnsi="Segoe UI" w:cs="Segoe UI"/>
          <w:sz w:val="16"/>
          <w:szCs w:val="16"/>
        </w:rPr>
        <w:t>imited to $500.00.</w:t>
      </w:r>
    </w:p>
    <w:p w14:paraId="660D221C" w14:textId="77777777" w:rsidR="008C21D9" w:rsidRPr="00454C20" w:rsidRDefault="008C21D9" w:rsidP="008C21D9">
      <w:pPr>
        <w:pStyle w:val="ListParagraph"/>
        <w:numPr>
          <w:ilvl w:val="0"/>
          <w:numId w:val="1"/>
        </w:numPr>
        <w:spacing w:after="0" w:line="240" w:lineRule="auto"/>
        <w:rPr>
          <w:rFonts w:ascii="Segoe UI" w:hAnsi="Segoe UI" w:cs="Segoe UI"/>
          <w:sz w:val="16"/>
          <w:szCs w:val="16"/>
          <w:u w:val="single"/>
        </w:rPr>
      </w:pPr>
      <w:r w:rsidRPr="00454C20">
        <w:rPr>
          <w:rFonts w:ascii="Segoe UI" w:hAnsi="Segoe UI" w:cs="Segoe UI"/>
          <w:sz w:val="16"/>
          <w:szCs w:val="16"/>
        </w:rPr>
        <w:t>Loan must be current for month due (i.e.</w:t>
      </w:r>
      <w:r w:rsidR="0001283F">
        <w:rPr>
          <w:rFonts w:ascii="Segoe UI" w:hAnsi="Segoe UI" w:cs="Segoe UI"/>
          <w:sz w:val="16"/>
          <w:szCs w:val="16"/>
        </w:rPr>
        <w:t>,</w:t>
      </w:r>
      <w:r w:rsidRPr="00454C20">
        <w:rPr>
          <w:rFonts w:ascii="Segoe UI" w:hAnsi="Segoe UI" w:cs="Segoe UI"/>
          <w:sz w:val="16"/>
          <w:szCs w:val="16"/>
        </w:rPr>
        <w:t xml:space="preserve"> loan disbursing on or before </w:t>
      </w:r>
      <w:r w:rsidR="008A7B15" w:rsidRPr="00454C20">
        <w:rPr>
          <w:rFonts w:ascii="Segoe UI" w:hAnsi="Segoe UI" w:cs="Segoe UI"/>
          <w:sz w:val="16"/>
          <w:szCs w:val="16"/>
        </w:rPr>
        <w:t>September 30, 2015</w:t>
      </w:r>
      <w:r w:rsidRPr="00454C20">
        <w:rPr>
          <w:rFonts w:ascii="Segoe UI" w:hAnsi="Segoe UI" w:cs="Segoe UI"/>
          <w:sz w:val="16"/>
          <w:szCs w:val="16"/>
        </w:rPr>
        <w:t xml:space="preserve"> must have the </w:t>
      </w:r>
      <w:r w:rsidR="00593AEB" w:rsidRPr="00454C20">
        <w:rPr>
          <w:rFonts w:ascii="Segoe UI" w:hAnsi="Segoe UI" w:cs="Segoe UI"/>
          <w:sz w:val="16"/>
          <w:szCs w:val="16"/>
        </w:rPr>
        <w:t>August 2015</w:t>
      </w:r>
      <w:r w:rsidRPr="00454C20">
        <w:rPr>
          <w:rFonts w:ascii="Segoe UI" w:hAnsi="Segoe UI" w:cs="Segoe UI"/>
          <w:sz w:val="16"/>
          <w:szCs w:val="16"/>
        </w:rPr>
        <w:t xml:space="preserve"> payment made within the month of </w:t>
      </w:r>
      <w:r w:rsidR="00593AEB" w:rsidRPr="00454C20">
        <w:rPr>
          <w:rFonts w:ascii="Segoe UI" w:hAnsi="Segoe UI" w:cs="Segoe UI"/>
          <w:sz w:val="16"/>
          <w:szCs w:val="16"/>
        </w:rPr>
        <w:t>August</w:t>
      </w:r>
      <w:r w:rsidRPr="00454C20">
        <w:rPr>
          <w:rFonts w:ascii="Segoe UI" w:hAnsi="Segoe UI" w:cs="Segoe UI"/>
          <w:sz w:val="16"/>
          <w:szCs w:val="16"/>
        </w:rPr>
        <w:t>).</w:t>
      </w:r>
      <w:r w:rsidR="00593AEB" w:rsidRPr="00454C20">
        <w:rPr>
          <w:rFonts w:ascii="Segoe UI" w:hAnsi="Segoe UI" w:cs="Segoe UI"/>
          <w:sz w:val="16"/>
          <w:szCs w:val="16"/>
        </w:rPr>
        <w:t xml:space="preserve"> </w:t>
      </w:r>
    </w:p>
    <w:p w14:paraId="660D221D" w14:textId="77777777" w:rsidR="008C21D9" w:rsidRPr="00454C20" w:rsidRDefault="008C21D9" w:rsidP="008C21D9">
      <w:pPr>
        <w:pStyle w:val="ListParagraph"/>
        <w:numPr>
          <w:ilvl w:val="0"/>
          <w:numId w:val="1"/>
        </w:numPr>
        <w:spacing w:after="0" w:line="240" w:lineRule="auto"/>
        <w:rPr>
          <w:rFonts w:ascii="Segoe UI" w:hAnsi="Segoe UI" w:cs="Segoe UI"/>
          <w:sz w:val="16"/>
          <w:szCs w:val="16"/>
          <w:u w:val="single"/>
        </w:rPr>
      </w:pPr>
      <w:r w:rsidRPr="00454C20">
        <w:rPr>
          <w:rFonts w:ascii="Segoe UI" w:hAnsi="Segoe UI" w:cs="Segoe UI"/>
          <w:sz w:val="16"/>
          <w:szCs w:val="16"/>
        </w:rPr>
        <w:t>Length of existing FHA Loan</w:t>
      </w:r>
      <w:r w:rsidR="00593AEB" w:rsidRPr="00454C20">
        <w:rPr>
          <w:rFonts w:ascii="Segoe UI" w:hAnsi="Segoe UI" w:cs="Segoe UI"/>
          <w:sz w:val="16"/>
          <w:szCs w:val="16"/>
        </w:rPr>
        <w:t xml:space="preserve"> (Mortgage Seasoning Requirements)</w:t>
      </w:r>
      <w:r w:rsidRPr="00454C20">
        <w:rPr>
          <w:rFonts w:ascii="Segoe UI" w:hAnsi="Segoe UI" w:cs="Segoe UI"/>
          <w:sz w:val="16"/>
          <w:szCs w:val="16"/>
        </w:rPr>
        <w:t>:</w:t>
      </w:r>
    </w:p>
    <w:p w14:paraId="660D221E" w14:textId="77777777" w:rsidR="008C21D9" w:rsidRPr="00454C20" w:rsidRDefault="008C21D9" w:rsidP="008C21D9">
      <w:pPr>
        <w:pStyle w:val="ListParagraph"/>
        <w:numPr>
          <w:ilvl w:val="1"/>
          <w:numId w:val="1"/>
        </w:numPr>
        <w:spacing w:after="0" w:line="240" w:lineRule="auto"/>
        <w:rPr>
          <w:rFonts w:ascii="Segoe UI" w:hAnsi="Segoe UI" w:cs="Segoe UI"/>
          <w:sz w:val="16"/>
          <w:szCs w:val="16"/>
          <w:u w:val="single"/>
        </w:rPr>
      </w:pPr>
      <w:r w:rsidRPr="00454C20">
        <w:rPr>
          <w:rFonts w:ascii="Segoe UI" w:hAnsi="Segoe UI" w:cs="Segoe UI"/>
          <w:sz w:val="16"/>
          <w:szCs w:val="16"/>
        </w:rPr>
        <w:t>Borrowers must have made</w:t>
      </w:r>
      <w:r w:rsidR="00593AEB" w:rsidRPr="00454C20">
        <w:rPr>
          <w:rFonts w:ascii="Segoe UI" w:hAnsi="Segoe UI" w:cs="Segoe UI"/>
          <w:sz w:val="16"/>
          <w:szCs w:val="16"/>
        </w:rPr>
        <w:t xml:space="preserve"> six</w:t>
      </w:r>
      <w:r w:rsidRPr="00454C20">
        <w:rPr>
          <w:rFonts w:ascii="Segoe UI" w:hAnsi="Segoe UI" w:cs="Segoe UI"/>
          <w:sz w:val="16"/>
          <w:szCs w:val="16"/>
        </w:rPr>
        <w:t xml:space="preserve"> </w:t>
      </w:r>
      <w:r w:rsidR="00593AEB" w:rsidRPr="00454C20">
        <w:rPr>
          <w:rFonts w:ascii="Segoe UI" w:hAnsi="Segoe UI" w:cs="Segoe UI"/>
          <w:sz w:val="16"/>
          <w:szCs w:val="16"/>
        </w:rPr>
        <w:t>(</w:t>
      </w:r>
      <w:r w:rsidRPr="00454C20">
        <w:rPr>
          <w:rFonts w:ascii="Segoe UI" w:hAnsi="Segoe UI" w:cs="Segoe UI"/>
          <w:sz w:val="16"/>
          <w:szCs w:val="16"/>
        </w:rPr>
        <w:t>6</w:t>
      </w:r>
      <w:r w:rsidR="00593AEB" w:rsidRPr="00454C20">
        <w:rPr>
          <w:rFonts w:ascii="Segoe UI" w:hAnsi="Segoe UI" w:cs="Segoe UI"/>
          <w:sz w:val="16"/>
          <w:szCs w:val="16"/>
        </w:rPr>
        <w:t>)</w:t>
      </w:r>
      <w:r w:rsidRPr="00454C20">
        <w:rPr>
          <w:rFonts w:ascii="Segoe UI" w:hAnsi="Segoe UI" w:cs="Segoe UI"/>
          <w:sz w:val="16"/>
          <w:szCs w:val="16"/>
        </w:rPr>
        <w:t xml:space="preserve"> payments</w:t>
      </w:r>
      <w:r w:rsidR="00593AEB" w:rsidRPr="00454C20">
        <w:rPr>
          <w:rFonts w:ascii="Segoe UI" w:hAnsi="Segoe UI" w:cs="Segoe UI"/>
          <w:sz w:val="16"/>
          <w:szCs w:val="16"/>
        </w:rPr>
        <w:t xml:space="preserve"> on the FHA-insured mortgage that is being refinanced</w:t>
      </w:r>
      <w:r w:rsidRPr="00454C20">
        <w:rPr>
          <w:rFonts w:ascii="Segoe UI" w:hAnsi="Segoe UI" w:cs="Segoe UI"/>
          <w:sz w:val="16"/>
          <w:szCs w:val="16"/>
        </w:rPr>
        <w:t xml:space="preserve"> </w:t>
      </w:r>
      <w:r w:rsidRPr="00454C20">
        <w:rPr>
          <w:rFonts w:ascii="Segoe UI" w:hAnsi="Segoe UI" w:cs="Segoe UI"/>
          <w:b/>
          <w:sz w:val="16"/>
          <w:szCs w:val="16"/>
        </w:rPr>
        <w:t>–</w:t>
      </w:r>
      <w:r w:rsidRPr="00454C20">
        <w:rPr>
          <w:rFonts w:ascii="Segoe UI" w:hAnsi="Segoe UI" w:cs="Segoe UI"/>
          <w:sz w:val="16"/>
          <w:szCs w:val="16"/>
        </w:rPr>
        <w:t xml:space="preserve"> </w:t>
      </w:r>
      <w:r w:rsidRPr="00454C20">
        <w:rPr>
          <w:rFonts w:ascii="Segoe UI" w:hAnsi="Segoe UI" w:cs="Segoe UI"/>
          <w:b/>
          <w:sz w:val="16"/>
          <w:szCs w:val="16"/>
        </w:rPr>
        <w:t xml:space="preserve">AND –  </w:t>
      </w:r>
    </w:p>
    <w:p w14:paraId="660D221F" w14:textId="77777777" w:rsidR="008C21D9" w:rsidRPr="00454C20" w:rsidRDefault="008C21D9" w:rsidP="008C21D9">
      <w:pPr>
        <w:pStyle w:val="ListParagraph"/>
        <w:numPr>
          <w:ilvl w:val="1"/>
          <w:numId w:val="1"/>
        </w:numPr>
        <w:spacing w:after="0" w:line="240" w:lineRule="auto"/>
        <w:rPr>
          <w:rFonts w:ascii="Segoe UI" w:hAnsi="Segoe UI" w:cs="Segoe UI"/>
          <w:sz w:val="16"/>
          <w:szCs w:val="16"/>
          <w:u w:val="single"/>
        </w:rPr>
      </w:pPr>
      <w:r w:rsidRPr="00454C20">
        <w:rPr>
          <w:rFonts w:ascii="Segoe UI" w:hAnsi="Segoe UI" w:cs="Segoe UI"/>
          <w:sz w:val="16"/>
          <w:szCs w:val="16"/>
        </w:rPr>
        <w:t xml:space="preserve">At least </w:t>
      </w:r>
      <w:r w:rsidR="00593AEB" w:rsidRPr="00454C20">
        <w:rPr>
          <w:rFonts w:ascii="Segoe UI" w:hAnsi="Segoe UI" w:cs="Segoe UI"/>
          <w:sz w:val="16"/>
          <w:szCs w:val="16"/>
        </w:rPr>
        <w:t>six (</w:t>
      </w:r>
      <w:r w:rsidRPr="00454C20">
        <w:rPr>
          <w:rFonts w:ascii="Segoe UI" w:hAnsi="Segoe UI" w:cs="Segoe UI"/>
          <w:sz w:val="16"/>
          <w:szCs w:val="16"/>
        </w:rPr>
        <w:t>6</w:t>
      </w:r>
      <w:r w:rsidR="00593AEB" w:rsidRPr="00454C20">
        <w:rPr>
          <w:rFonts w:ascii="Segoe UI" w:hAnsi="Segoe UI" w:cs="Segoe UI"/>
          <w:sz w:val="16"/>
          <w:szCs w:val="16"/>
        </w:rPr>
        <w:t>) full</w:t>
      </w:r>
      <w:r w:rsidRPr="00454C20">
        <w:rPr>
          <w:rFonts w:ascii="Segoe UI" w:hAnsi="Segoe UI" w:cs="Segoe UI"/>
          <w:sz w:val="16"/>
          <w:szCs w:val="16"/>
        </w:rPr>
        <w:t xml:space="preserve"> months have passed </w:t>
      </w:r>
      <w:r w:rsidRPr="00454C20">
        <w:rPr>
          <w:rFonts w:ascii="Segoe UI" w:hAnsi="Segoe UI" w:cs="Segoe UI"/>
          <w:sz w:val="16"/>
          <w:szCs w:val="16"/>
          <w:u w:val="single"/>
        </w:rPr>
        <w:t>since the 1</w:t>
      </w:r>
      <w:r w:rsidRPr="00454C20">
        <w:rPr>
          <w:rFonts w:ascii="Segoe UI" w:hAnsi="Segoe UI" w:cs="Segoe UI"/>
          <w:sz w:val="16"/>
          <w:szCs w:val="16"/>
          <w:u w:val="single"/>
          <w:vertAlign w:val="superscript"/>
        </w:rPr>
        <w:t>st</w:t>
      </w:r>
      <w:r w:rsidRPr="00454C20">
        <w:rPr>
          <w:rFonts w:ascii="Segoe UI" w:hAnsi="Segoe UI" w:cs="Segoe UI"/>
          <w:sz w:val="16"/>
          <w:szCs w:val="16"/>
          <w:u w:val="single"/>
        </w:rPr>
        <w:t xml:space="preserve"> payment due date</w:t>
      </w:r>
      <w:r w:rsidRPr="00454C20">
        <w:rPr>
          <w:rFonts w:ascii="Segoe UI" w:hAnsi="Segoe UI" w:cs="Segoe UI"/>
          <w:sz w:val="16"/>
          <w:szCs w:val="16"/>
        </w:rPr>
        <w:t xml:space="preserve"> </w:t>
      </w:r>
      <w:r w:rsidR="00593AEB" w:rsidRPr="00454C20">
        <w:rPr>
          <w:rFonts w:ascii="Segoe UI" w:hAnsi="Segoe UI" w:cs="Segoe UI"/>
          <w:sz w:val="16"/>
          <w:szCs w:val="16"/>
        </w:rPr>
        <w:t>of the mortgage that is being refinanced</w:t>
      </w:r>
      <w:r w:rsidRPr="00454C20">
        <w:rPr>
          <w:rFonts w:ascii="Segoe UI" w:hAnsi="Segoe UI" w:cs="Segoe UI"/>
          <w:sz w:val="16"/>
          <w:szCs w:val="16"/>
        </w:rPr>
        <w:t xml:space="preserve"> </w:t>
      </w:r>
      <w:r w:rsidRPr="00454C20">
        <w:rPr>
          <w:rFonts w:ascii="Segoe UI" w:hAnsi="Segoe UI" w:cs="Segoe UI"/>
          <w:b/>
          <w:sz w:val="16"/>
          <w:szCs w:val="16"/>
        </w:rPr>
        <w:t>–</w:t>
      </w:r>
      <w:r w:rsidRPr="00454C20">
        <w:rPr>
          <w:rFonts w:ascii="Segoe UI" w:hAnsi="Segoe UI" w:cs="Segoe UI"/>
          <w:sz w:val="16"/>
          <w:szCs w:val="16"/>
        </w:rPr>
        <w:t xml:space="preserve"> </w:t>
      </w:r>
      <w:r w:rsidRPr="00454C20">
        <w:rPr>
          <w:rFonts w:ascii="Segoe UI" w:hAnsi="Segoe UI" w:cs="Segoe UI"/>
          <w:b/>
          <w:sz w:val="16"/>
          <w:szCs w:val="16"/>
        </w:rPr>
        <w:t xml:space="preserve">AND –  </w:t>
      </w:r>
    </w:p>
    <w:p w14:paraId="660D2220" w14:textId="77777777" w:rsidR="008C21D9" w:rsidRPr="00454C20" w:rsidRDefault="008C21D9" w:rsidP="008C21D9">
      <w:pPr>
        <w:pStyle w:val="ListParagraph"/>
        <w:numPr>
          <w:ilvl w:val="1"/>
          <w:numId w:val="1"/>
        </w:numPr>
        <w:spacing w:after="0" w:line="240" w:lineRule="auto"/>
        <w:rPr>
          <w:rFonts w:ascii="Segoe UI" w:hAnsi="Segoe UI" w:cs="Segoe UI"/>
          <w:sz w:val="16"/>
          <w:szCs w:val="16"/>
          <w:u w:val="single"/>
        </w:rPr>
      </w:pPr>
      <w:r w:rsidRPr="00454C20">
        <w:rPr>
          <w:rFonts w:ascii="Segoe UI" w:hAnsi="Segoe UI" w:cs="Segoe UI"/>
          <w:sz w:val="16"/>
          <w:szCs w:val="16"/>
        </w:rPr>
        <w:t xml:space="preserve">At least 210 days have passed </w:t>
      </w:r>
      <w:r w:rsidR="00593AEB" w:rsidRPr="00454C20">
        <w:rPr>
          <w:rFonts w:ascii="Segoe UI" w:hAnsi="Segoe UI" w:cs="Segoe UI"/>
          <w:sz w:val="16"/>
          <w:szCs w:val="16"/>
        </w:rPr>
        <w:t>from the closing of the mortgage being refinanced; and,</w:t>
      </w:r>
    </w:p>
    <w:p w14:paraId="660D2221" w14:textId="77777777" w:rsidR="00593AEB" w:rsidRPr="00454C20" w:rsidRDefault="00593AEB" w:rsidP="008C21D9">
      <w:pPr>
        <w:pStyle w:val="ListParagraph"/>
        <w:numPr>
          <w:ilvl w:val="1"/>
          <w:numId w:val="1"/>
        </w:numPr>
        <w:spacing w:after="0" w:line="240" w:lineRule="auto"/>
        <w:rPr>
          <w:rFonts w:ascii="Segoe UI" w:hAnsi="Segoe UI" w:cs="Segoe UI"/>
          <w:sz w:val="16"/>
          <w:szCs w:val="16"/>
          <w:u w:val="single"/>
        </w:rPr>
      </w:pPr>
      <w:r w:rsidRPr="00454C20">
        <w:rPr>
          <w:rFonts w:ascii="Segoe UI" w:hAnsi="Segoe UI" w:cs="Segoe UI"/>
          <w:sz w:val="16"/>
          <w:szCs w:val="16"/>
        </w:rPr>
        <w:t>If the Borrower assumed the mortgage that is being refinanced, they must have made six (6) payments since the time of assumption.</w:t>
      </w:r>
    </w:p>
    <w:p w14:paraId="660D2222" w14:textId="77777777" w:rsidR="008A7B15" w:rsidRPr="00454C20" w:rsidRDefault="008A7B15" w:rsidP="00593AEB">
      <w:pPr>
        <w:pStyle w:val="ListParagraph"/>
        <w:numPr>
          <w:ilvl w:val="0"/>
          <w:numId w:val="1"/>
        </w:numPr>
        <w:spacing w:after="0" w:line="240" w:lineRule="auto"/>
        <w:rPr>
          <w:rFonts w:ascii="Segoe UI" w:hAnsi="Segoe UI" w:cs="Segoe UI"/>
          <w:sz w:val="16"/>
        </w:rPr>
      </w:pPr>
      <w:r w:rsidRPr="00454C20">
        <w:rPr>
          <w:rFonts w:ascii="Segoe UI" w:hAnsi="Segoe UI" w:cs="Segoe UI"/>
          <w:sz w:val="16"/>
        </w:rPr>
        <w:t xml:space="preserve">FHA Connection will not assign a case number for a streamline refinance transaction until the full six </w:t>
      </w:r>
      <w:r w:rsidR="0001283F">
        <w:rPr>
          <w:rFonts w:ascii="Segoe UI" w:hAnsi="Segoe UI" w:cs="Segoe UI"/>
          <w:sz w:val="16"/>
        </w:rPr>
        <w:t xml:space="preserve">(6) </w:t>
      </w:r>
      <w:r w:rsidRPr="00454C20">
        <w:rPr>
          <w:rFonts w:ascii="Segoe UI" w:hAnsi="Segoe UI" w:cs="Segoe UI"/>
          <w:sz w:val="16"/>
        </w:rPr>
        <w:t>month loan seasoning period has elapsed.</w:t>
      </w:r>
    </w:p>
    <w:p w14:paraId="660D2223" w14:textId="77777777" w:rsidR="008A7B15" w:rsidRPr="00454C20" w:rsidRDefault="008A7B15" w:rsidP="00593AEB">
      <w:pPr>
        <w:pStyle w:val="ListParagraph"/>
        <w:numPr>
          <w:ilvl w:val="0"/>
          <w:numId w:val="1"/>
        </w:numPr>
        <w:spacing w:after="0" w:line="240" w:lineRule="auto"/>
        <w:rPr>
          <w:rFonts w:ascii="Segoe UI" w:hAnsi="Segoe UI" w:cs="Segoe UI"/>
          <w:sz w:val="16"/>
        </w:rPr>
      </w:pPr>
      <w:r w:rsidRPr="00454C20">
        <w:rPr>
          <w:rFonts w:ascii="Segoe UI" w:hAnsi="Segoe UI" w:cs="Segoe UI"/>
          <w:sz w:val="16"/>
        </w:rPr>
        <w:t>FHA Connection will not assign a case number for a streamline refinance where the existing mortgage to be paid is a 203(k) mortgage and the rehabilitation escrow account has not been completed.</w:t>
      </w:r>
    </w:p>
    <w:p w14:paraId="660D2224" w14:textId="77777777" w:rsidR="00593AEB" w:rsidRPr="00454C20" w:rsidRDefault="00593AEB" w:rsidP="00593AEB">
      <w:pPr>
        <w:pStyle w:val="ListParagraph"/>
        <w:numPr>
          <w:ilvl w:val="0"/>
          <w:numId w:val="1"/>
        </w:numPr>
        <w:spacing w:after="0" w:line="240" w:lineRule="auto"/>
        <w:rPr>
          <w:rFonts w:ascii="Segoe UI" w:hAnsi="Segoe UI" w:cs="Segoe UI"/>
          <w:sz w:val="16"/>
        </w:rPr>
      </w:pPr>
      <w:r w:rsidRPr="00454C20">
        <w:rPr>
          <w:rFonts w:ascii="Segoe UI" w:hAnsi="Segoe UI" w:cs="Segoe UI"/>
          <w:sz w:val="16"/>
        </w:rPr>
        <w:t xml:space="preserve">The Borrower must have made all mortgage payments within the month due for the six (6) months prior to case number assignment and have no more than one </w:t>
      </w:r>
      <w:r w:rsidR="00634A62" w:rsidRPr="00454C20">
        <w:rPr>
          <w:rFonts w:ascii="Segoe UI" w:hAnsi="Segoe UI" w:cs="Segoe UI"/>
          <w:sz w:val="16"/>
        </w:rPr>
        <w:t xml:space="preserve">(1) </w:t>
      </w:r>
      <w:r w:rsidRPr="00454C20">
        <w:rPr>
          <w:rFonts w:ascii="Segoe UI" w:hAnsi="Segoe UI" w:cs="Segoe UI"/>
          <w:sz w:val="16"/>
        </w:rPr>
        <w:t xml:space="preserve">30-day late payment for the previous six (6) months for all mortgages.  </w:t>
      </w:r>
    </w:p>
    <w:p w14:paraId="660D2225" w14:textId="77777777" w:rsidR="006900F0" w:rsidRPr="00454C20" w:rsidRDefault="00593AEB" w:rsidP="00626F43">
      <w:pPr>
        <w:pStyle w:val="ListParagraph"/>
        <w:numPr>
          <w:ilvl w:val="1"/>
          <w:numId w:val="1"/>
        </w:numPr>
        <w:spacing w:after="0" w:line="240" w:lineRule="auto"/>
        <w:rPr>
          <w:rFonts w:ascii="Segoe UI" w:hAnsi="Segoe UI" w:cs="Segoe UI"/>
          <w:sz w:val="16"/>
        </w:rPr>
      </w:pPr>
      <w:r w:rsidRPr="00454C20">
        <w:rPr>
          <w:rFonts w:ascii="Segoe UI" w:hAnsi="Segoe UI" w:cs="Segoe UI"/>
          <w:sz w:val="16"/>
        </w:rPr>
        <w:t>The Borrower must have made the payments for all mortgages secured by the subject property within the month due for the month prior to the mortgage disbursement.</w:t>
      </w:r>
    </w:p>
    <w:p w14:paraId="660D2226" w14:textId="77777777" w:rsidR="00FE09A8" w:rsidRDefault="00FE09A8" w:rsidP="00FE09A8">
      <w:pPr>
        <w:pStyle w:val="ListParagraph"/>
        <w:numPr>
          <w:ilvl w:val="0"/>
          <w:numId w:val="1"/>
        </w:numPr>
        <w:spacing w:after="0" w:line="240" w:lineRule="auto"/>
        <w:rPr>
          <w:rFonts w:ascii="Segoe UI" w:hAnsi="Segoe UI" w:cs="Segoe UI"/>
          <w:sz w:val="16"/>
        </w:rPr>
      </w:pPr>
      <w:r w:rsidRPr="00454C20">
        <w:rPr>
          <w:rFonts w:ascii="Segoe UI" w:hAnsi="Segoe UI" w:cs="Segoe UI"/>
          <w:sz w:val="16"/>
        </w:rPr>
        <w:t>Individuals may be added to the Title and Mortgage on Non-Credit Qualifying Streamlines without a creditworthiness review.</w:t>
      </w:r>
    </w:p>
    <w:p w14:paraId="660D2227" w14:textId="77777777" w:rsidR="00F62E36" w:rsidRPr="00454C20" w:rsidRDefault="00F62E36" w:rsidP="00FE09A8">
      <w:pPr>
        <w:pStyle w:val="ListParagraph"/>
        <w:numPr>
          <w:ilvl w:val="0"/>
          <w:numId w:val="1"/>
        </w:numPr>
        <w:spacing w:after="0" w:line="240" w:lineRule="auto"/>
        <w:rPr>
          <w:rFonts w:ascii="Segoe UI" w:hAnsi="Segoe UI" w:cs="Segoe UI"/>
          <w:sz w:val="16"/>
        </w:rPr>
      </w:pPr>
      <w:r>
        <w:rPr>
          <w:rFonts w:ascii="Segoe UI" w:hAnsi="Segoe UI" w:cs="Segoe UI"/>
          <w:sz w:val="16"/>
        </w:rPr>
        <w:t>Credit Qualifying ONLY needed when dropping a Borrower; otherwise process as Non-Credit Qualifying.</w:t>
      </w:r>
    </w:p>
    <w:p w14:paraId="660D2228" w14:textId="77777777" w:rsidR="008C21D9" w:rsidRPr="00454C20" w:rsidRDefault="008C21D9" w:rsidP="009C6361">
      <w:pPr>
        <w:pStyle w:val="ListParagraph"/>
        <w:spacing w:after="0" w:line="240" w:lineRule="auto"/>
        <w:ind w:left="0"/>
        <w:rPr>
          <w:rFonts w:ascii="Segoe UI" w:hAnsi="Segoe UI" w:cs="Segoe UI"/>
          <w:sz w:val="14"/>
          <w:szCs w:val="16"/>
        </w:rPr>
      </w:pPr>
      <w:r w:rsidRPr="00454C20">
        <w:rPr>
          <w:rFonts w:ascii="Segoe UI" w:hAnsi="Segoe UI" w:cs="Segoe UI"/>
          <w:noProof/>
          <w:sz w:val="20"/>
        </w:rPr>
        <mc:AlternateContent>
          <mc:Choice Requires="wps">
            <w:drawing>
              <wp:anchor distT="0" distB="0" distL="114300" distR="114300" simplePos="0" relativeHeight="251659264" behindDoc="0" locked="0" layoutInCell="1" allowOverlap="1" wp14:anchorId="660D22A7" wp14:editId="660D22A8">
                <wp:simplePos x="0" y="0"/>
                <wp:positionH relativeFrom="column">
                  <wp:posOffset>9525</wp:posOffset>
                </wp:positionH>
                <wp:positionV relativeFrom="paragraph">
                  <wp:posOffset>9208</wp:posOffset>
                </wp:positionV>
                <wp:extent cx="6834188" cy="90805"/>
                <wp:effectExtent l="19050" t="19050" r="43180" b="615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4188" cy="90805"/>
                        </a:xfrm>
                        <a:prstGeom prst="rect">
                          <a:avLst/>
                        </a:prstGeom>
                        <a:solidFill>
                          <a:schemeClr val="tx2"/>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75pt;width:538.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" fillcolor="#1f497d [3215]" strokecolor="#f2f2f2" strokeweight="3pt">
                <v:shadow on="t" color="#7f7f7f" opacity=".5" offset="1pt"/>
              </v:rect>
            </w:pict>
          </mc:Fallback>
        </mc:AlternateContent>
      </w:r>
    </w:p>
    <w:p w14:paraId="660D2229" w14:textId="77777777" w:rsidR="008C21D9" w:rsidRPr="00454C20" w:rsidRDefault="008C21D9" w:rsidP="009C6361">
      <w:pPr>
        <w:spacing w:after="0" w:line="240" w:lineRule="auto"/>
        <w:jc w:val="center"/>
        <w:rPr>
          <w:rFonts w:ascii="Segoe UI" w:hAnsi="Segoe UI" w:cs="Segoe UI"/>
          <w:b/>
          <w:i/>
          <w:sz w:val="14"/>
          <w:szCs w:val="16"/>
          <w:u w:val="single"/>
        </w:rPr>
      </w:pPr>
    </w:p>
    <w:p w14:paraId="660D222A" w14:textId="77777777" w:rsidR="00EA5069" w:rsidRPr="00454C20" w:rsidRDefault="008C21D9" w:rsidP="009C6361">
      <w:pPr>
        <w:spacing w:after="0" w:line="240" w:lineRule="auto"/>
        <w:jc w:val="center"/>
        <w:rPr>
          <w:rFonts w:ascii="Segoe UI" w:hAnsi="Segoe UI" w:cs="Segoe UI"/>
          <w:b/>
          <w:i/>
          <w:color w:val="1F497D" w:themeColor="text2"/>
          <w:sz w:val="18"/>
          <w:szCs w:val="16"/>
          <w:u w:val="single"/>
        </w:rPr>
      </w:pPr>
      <w:r w:rsidRPr="00454C20">
        <w:rPr>
          <w:rFonts w:ascii="Segoe UI" w:hAnsi="Segoe UI" w:cs="Segoe UI"/>
          <w:b/>
          <w:i/>
          <w:color w:val="1F497D" w:themeColor="text2"/>
          <w:sz w:val="18"/>
          <w:szCs w:val="16"/>
          <w:u w:val="single"/>
        </w:rPr>
        <w:t xml:space="preserve">CREDIT QUALIFYING </w:t>
      </w:r>
      <w:r w:rsidR="00AC1921" w:rsidRPr="00454C20">
        <w:rPr>
          <w:rFonts w:ascii="Segoe UI" w:hAnsi="Segoe UI" w:cs="Segoe UI"/>
          <w:b/>
          <w:i/>
          <w:color w:val="1F497D" w:themeColor="text2"/>
          <w:sz w:val="18"/>
          <w:szCs w:val="16"/>
          <w:u w:val="single"/>
        </w:rPr>
        <w:t xml:space="preserve">AND NON-CREDIT QUALIFYING </w:t>
      </w:r>
      <w:r w:rsidRPr="00454C20">
        <w:rPr>
          <w:rFonts w:ascii="Segoe UI" w:hAnsi="Segoe UI" w:cs="Segoe UI"/>
          <w:b/>
          <w:i/>
          <w:color w:val="1F497D" w:themeColor="text2"/>
          <w:sz w:val="18"/>
          <w:szCs w:val="16"/>
          <w:u w:val="single"/>
        </w:rPr>
        <w:t>STREAMLINE WITHOUT AN APPRAISAL</w:t>
      </w:r>
      <w:r w:rsidR="006926DF" w:rsidRPr="00454C20">
        <w:rPr>
          <w:rFonts w:ascii="Segoe UI" w:hAnsi="Segoe UI" w:cs="Segoe UI"/>
          <w:b/>
          <w:i/>
          <w:color w:val="1F497D" w:themeColor="text2"/>
          <w:sz w:val="18"/>
          <w:szCs w:val="16"/>
          <w:u w:val="single"/>
        </w:rPr>
        <w:t xml:space="preserve"> – OWNER OCCUPIED </w:t>
      </w:r>
    </w:p>
    <w:p w14:paraId="660D222B" w14:textId="77777777" w:rsidR="008C21D9" w:rsidRPr="00454C20" w:rsidRDefault="006926DF" w:rsidP="009C6361">
      <w:pPr>
        <w:spacing w:after="0" w:line="240" w:lineRule="auto"/>
        <w:jc w:val="center"/>
        <w:rPr>
          <w:rFonts w:ascii="Segoe UI" w:hAnsi="Segoe UI" w:cs="Segoe UI"/>
          <w:b/>
          <w:i/>
          <w:color w:val="1F497D" w:themeColor="text2"/>
          <w:sz w:val="18"/>
          <w:szCs w:val="16"/>
          <w:u w:val="single"/>
        </w:rPr>
      </w:pPr>
      <w:r w:rsidRPr="00454C20">
        <w:rPr>
          <w:rFonts w:ascii="Segoe UI" w:hAnsi="Segoe UI" w:cs="Segoe UI"/>
          <w:b/>
          <w:i/>
          <w:color w:val="1F497D" w:themeColor="text2"/>
          <w:sz w:val="18"/>
          <w:szCs w:val="16"/>
          <w:u w:val="single"/>
        </w:rPr>
        <w:t>PRIMARY RESIDENCE</w:t>
      </w:r>
    </w:p>
    <w:p w14:paraId="660D222C" w14:textId="77777777" w:rsidR="008C21D9" w:rsidRPr="00454C20" w:rsidRDefault="008C21D9" w:rsidP="009C6361">
      <w:pPr>
        <w:spacing w:after="0"/>
        <w:jc w:val="center"/>
        <w:rPr>
          <w:rFonts w:ascii="Segoe UI" w:hAnsi="Segoe UI" w:cs="Segoe UI"/>
          <w:b/>
          <w:i/>
          <w:sz w:val="16"/>
          <w:szCs w:val="16"/>
          <w:u w:val="single"/>
        </w:rPr>
      </w:pPr>
    </w:p>
    <w:p w14:paraId="660D222D" w14:textId="77777777" w:rsidR="006926DF" w:rsidRPr="00454C20" w:rsidRDefault="006926DF" w:rsidP="006926DF">
      <w:pPr>
        <w:spacing w:after="0" w:line="240" w:lineRule="auto"/>
        <w:rPr>
          <w:rFonts w:ascii="Segoe UI" w:hAnsi="Segoe UI" w:cs="Segoe UI"/>
          <w:b/>
          <w:sz w:val="16"/>
          <w:szCs w:val="16"/>
          <w:u w:val="single"/>
        </w:rPr>
      </w:pPr>
      <w:r w:rsidRPr="00454C20">
        <w:rPr>
          <w:rFonts w:ascii="Segoe UI" w:hAnsi="Segoe UI" w:cs="Segoe UI"/>
          <w:b/>
          <w:sz w:val="16"/>
          <w:szCs w:val="16"/>
          <w:u w:val="single"/>
        </w:rPr>
        <w:t>LESSER OF</w:t>
      </w:r>
    </w:p>
    <w:p w14:paraId="660D222E" w14:textId="77777777" w:rsidR="008C21D9" w:rsidRPr="00454C20" w:rsidRDefault="006926DF" w:rsidP="00EB370F">
      <w:pPr>
        <w:spacing w:after="0" w:line="240" w:lineRule="auto"/>
        <w:rPr>
          <w:rFonts w:ascii="Segoe UI" w:hAnsi="Segoe UI" w:cs="Segoe UI"/>
          <w:sz w:val="16"/>
          <w:szCs w:val="16"/>
        </w:rPr>
      </w:pPr>
      <w:r w:rsidRPr="00454C20">
        <w:rPr>
          <w:rFonts w:ascii="Segoe UI" w:hAnsi="Segoe UI" w:cs="Segoe UI"/>
          <w:sz w:val="16"/>
          <w:szCs w:val="16"/>
        </w:rPr>
        <w:t>Outstanding</w:t>
      </w:r>
      <w:r w:rsidR="008C21D9" w:rsidRPr="00454C20">
        <w:rPr>
          <w:rFonts w:ascii="Segoe UI" w:hAnsi="Segoe UI" w:cs="Segoe UI"/>
          <w:sz w:val="16"/>
          <w:szCs w:val="16"/>
        </w:rPr>
        <w:t xml:space="preserve"> Principal Balance</w:t>
      </w:r>
      <w:r w:rsidR="008C21D9" w:rsidRPr="00454C20">
        <w:rPr>
          <w:rFonts w:ascii="Segoe UI" w:hAnsi="Segoe UI" w:cs="Segoe UI"/>
          <w:b/>
          <w:color w:val="FF0000"/>
          <w:sz w:val="16"/>
          <w:szCs w:val="16"/>
        </w:rPr>
        <w:t>*</w:t>
      </w:r>
      <w:r w:rsidR="008C21D9" w:rsidRPr="00454C20">
        <w:rPr>
          <w:rFonts w:ascii="Segoe UI" w:hAnsi="Segoe UI" w:cs="Segoe UI"/>
          <w:sz w:val="16"/>
          <w:szCs w:val="16"/>
        </w:rPr>
        <w:t xml:space="preserve"> </w:t>
      </w:r>
      <w:r w:rsidR="00634A62" w:rsidRPr="00454C20">
        <w:rPr>
          <w:rFonts w:ascii="Segoe UI" w:hAnsi="Segoe UI" w:cs="Segoe UI"/>
          <w:sz w:val="16"/>
          <w:szCs w:val="16"/>
        </w:rPr>
        <w:tab/>
      </w:r>
      <w:r w:rsidR="00634A62" w:rsidRPr="00454C20">
        <w:rPr>
          <w:rFonts w:ascii="Segoe UI" w:hAnsi="Segoe UI" w:cs="Segoe UI"/>
          <w:sz w:val="16"/>
          <w:szCs w:val="16"/>
        </w:rPr>
        <w:tab/>
      </w:r>
      <w:r w:rsidR="00634A62" w:rsidRPr="00454C20">
        <w:rPr>
          <w:rFonts w:ascii="Segoe UI" w:hAnsi="Segoe UI" w:cs="Segoe UI"/>
          <w:sz w:val="16"/>
          <w:szCs w:val="16"/>
        </w:rPr>
        <w:tab/>
      </w:r>
      <w:r w:rsidR="00634A62" w:rsidRPr="00454C20">
        <w:rPr>
          <w:rFonts w:ascii="Segoe UI" w:hAnsi="Segoe UI" w:cs="Segoe UI"/>
          <w:sz w:val="16"/>
          <w:szCs w:val="16"/>
        </w:rPr>
        <w:tab/>
      </w:r>
      <w:r w:rsidRPr="00454C20">
        <w:rPr>
          <w:rFonts w:ascii="Segoe UI" w:hAnsi="Segoe UI" w:cs="Segoe UI"/>
          <w:color w:val="FF0000"/>
          <w:sz w:val="16"/>
          <w:szCs w:val="16"/>
        </w:rPr>
        <w:tab/>
      </w:r>
      <w:r w:rsidRPr="00454C20">
        <w:rPr>
          <w:rFonts w:ascii="Segoe UI" w:hAnsi="Segoe UI" w:cs="Segoe UI"/>
          <w:color w:val="FF0000"/>
          <w:sz w:val="16"/>
          <w:szCs w:val="16"/>
        </w:rPr>
        <w:tab/>
      </w:r>
      <w:r w:rsidR="008C21D9" w:rsidRPr="00454C20">
        <w:rPr>
          <w:rFonts w:ascii="Segoe UI" w:hAnsi="Segoe UI" w:cs="Segoe UI"/>
          <w:sz w:val="16"/>
          <w:szCs w:val="16"/>
        </w:rPr>
        <w:t>$</w:t>
      </w:r>
      <w:bookmarkStart w:id="1" w:name="Text1"/>
      <w:r w:rsidR="008C21D9" w:rsidRPr="00454C20">
        <w:rPr>
          <w:rFonts w:ascii="Segoe UI" w:hAnsi="Segoe UI" w:cs="Segoe UI"/>
          <w:noProof/>
          <w:sz w:val="16"/>
          <w:szCs w:val="16"/>
          <w:u w:val="single"/>
        </w:rPr>
        <w:fldChar w:fldCharType="begin">
          <w:ffData>
            <w:name w:val="Text1"/>
            <w:enabled/>
            <w:calcOnExit w:val="0"/>
            <w:textInput/>
          </w:ffData>
        </w:fldChar>
      </w:r>
      <w:r w:rsidR="008C21D9" w:rsidRPr="00454C20">
        <w:rPr>
          <w:rFonts w:ascii="Segoe UI" w:hAnsi="Segoe UI" w:cs="Segoe UI"/>
          <w:noProof/>
          <w:sz w:val="16"/>
          <w:szCs w:val="16"/>
          <w:u w:val="single"/>
        </w:rPr>
        <w:instrText xml:space="preserve"> FORMTEXT </w:instrText>
      </w:r>
      <w:r w:rsidR="008C21D9" w:rsidRPr="00454C20">
        <w:rPr>
          <w:rFonts w:ascii="Segoe UI" w:hAnsi="Segoe UI" w:cs="Segoe UI"/>
          <w:noProof/>
          <w:sz w:val="16"/>
          <w:szCs w:val="16"/>
          <w:u w:val="single"/>
        </w:rPr>
      </w:r>
      <w:r w:rsidR="008C21D9" w:rsidRPr="00454C20">
        <w:rPr>
          <w:rFonts w:ascii="Segoe UI" w:hAnsi="Segoe UI" w:cs="Segoe UI"/>
          <w:noProof/>
          <w:sz w:val="16"/>
          <w:szCs w:val="16"/>
          <w:u w:val="single"/>
        </w:rPr>
        <w:fldChar w:fldCharType="separate"/>
      </w:r>
      <w:r w:rsidR="008C21D9" w:rsidRPr="00454C20">
        <w:rPr>
          <w:rFonts w:ascii="Segoe UI" w:hAnsi="Segoe UI" w:cs="Segoe UI"/>
          <w:noProof/>
          <w:u w:val="single"/>
        </w:rPr>
        <w:t> </w:t>
      </w:r>
      <w:r w:rsidR="008C21D9" w:rsidRPr="00454C20">
        <w:rPr>
          <w:rFonts w:ascii="Segoe UI" w:hAnsi="Segoe UI" w:cs="Segoe UI"/>
          <w:noProof/>
          <w:u w:val="single"/>
        </w:rPr>
        <w:t> </w:t>
      </w:r>
      <w:r w:rsidR="008C21D9" w:rsidRPr="00454C20">
        <w:rPr>
          <w:rFonts w:ascii="Segoe UI" w:hAnsi="Segoe UI" w:cs="Segoe UI"/>
          <w:noProof/>
          <w:u w:val="single"/>
        </w:rPr>
        <w:t> </w:t>
      </w:r>
      <w:r w:rsidR="008C21D9" w:rsidRPr="00454C20">
        <w:rPr>
          <w:rFonts w:ascii="Segoe UI" w:hAnsi="Segoe UI" w:cs="Segoe UI"/>
          <w:noProof/>
          <w:u w:val="single"/>
        </w:rPr>
        <w:t> </w:t>
      </w:r>
      <w:r w:rsidR="008C21D9" w:rsidRPr="00454C20">
        <w:rPr>
          <w:rFonts w:ascii="Segoe UI" w:hAnsi="Segoe UI" w:cs="Segoe UI"/>
          <w:noProof/>
          <w:u w:val="single"/>
        </w:rPr>
        <w:t> </w:t>
      </w:r>
      <w:r w:rsidR="008C21D9" w:rsidRPr="00454C20">
        <w:rPr>
          <w:rFonts w:ascii="Segoe UI" w:hAnsi="Segoe UI" w:cs="Segoe UI"/>
          <w:noProof/>
          <w:sz w:val="16"/>
          <w:szCs w:val="16"/>
          <w:u w:val="single"/>
        </w:rPr>
        <w:fldChar w:fldCharType="end"/>
      </w:r>
      <w:bookmarkEnd w:id="1"/>
      <w:r w:rsidRPr="00454C20">
        <w:rPr>
          <w:rFonts w:ascii="Segoe UI" w:hAnsi="Segoe UI" w:cs="Segoe UI"/>
          <w:noProof/>
          <w:sz w:val="16"/>
          <w:szCs w:val="16"/>
          <w:u w:val="single"/>
        </w:rPr>
        <w:t xml:space="preserve">   </w:t>
      </w:r>
      <w:r w:rsidR="008C21D9" w:rsidRPr="00454C20">
        <w:rPr>
          <w:rFonts w:ascii="Segoe UI" w:hAnsi="Segoe UI" w:cs="Segoe UI"/>
          <w:sz w:val="16"/>
          <w:szCs w:val="16"/>
        </w:rPr>
        <w:t xml:space="preserve">               </w:t>
      </w:r>
    </w:p>
    <w:p w14:paraId="660D222F" w14:textId="77777777" w:rsidR="008C21D9" w:rsidRPr="004F2B6F" w:rsidRDefault="008C21D9" w:rsidP="00EB370F">
      <w:pPr>
        <w:spacing w:after="0" w:line="240" w:lineRule="auto"/>
        <w:rPr>
          <w:rFonts w:ascii="Segoe UI" w:hAnsi="Segoe UI" w:cs="Segoe UI"/>
          <w:sz w:val="16"/>
          <w:szCs w:val="16"/>
        </w:rPr>
      </w:pPr>
      <w:r w:rsidRPr="00454C20">
        <w:rPr>
          <w:rFonts w:ascii="Segoe UI" w:hAnsi="Segoe UI" w:cs="Segoe UI"/>
          <w:sz w:val="16"/>
          <w:szCs w:val="16"/>
        </w:rPr>
        <w:t>Plus Interest</w:t>
      </w:r>
      <w:r w:rsidR="006926DF" w:rsidRPr="00454C20">
        <w:rPr>
          <w:rFonts w:ascii="Segoe UI" w:hAnsi="Segoe UI" w:cs="Segoe UI"/>
          <w:sz w:val="16"/>
          <w:szCs w:val="16"/>
        </w:rPr>
        <w:t xml:space="preserve"> due on the existing Mortgage</w:t>
      </w:r>
      <w:r w:rsidR="005A79B9" w:rsidRPr="005A79B9">
        <w:rPr>
          <w:rFonts w:ascii="Segoe UI" w:hAnsi="Segoe UI" w:cs="Segoe UI"/>
          <w:b/>
          <w:color w:val="FF0000"/>
          <w:sz w:val="16"/>
          <w:szCs w:val="16"/>
        </w:rPr>
        <w:t>**</w:t>
      </w:r>
      <w:r w:rsidR="006926DF"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b/>
          <w:sz w:val="16"/>
          <w:szCs w:val="16"/>
        </w:rPr>
        <w:t>+</w:t>
      </w:r>
      <w:r w:rsidRPr="00454C20">
        <w:rPr>
          <w:rFonts w:ascii="Segoe UI" w:hAnsi="Segoe UI" w:cs="Segoe UI"/>
          <w:sz w:val="16"/>
          <w:szCs w:val="16"/>
        </w:rPr>
        <w:tab/>
        <w:t>$</w:t>
      </w:r>
      <w:r w:rsidRPr="00454C20">
        <w:rPr>
          <w:rFonts w:ascii="Segoe UI" w:hAnsi="Segoe UI" w:cs="Segoe UI"/>
          <w:noProof/>
          <w:sz w:val="16"/>
          <w:szCs w:val="16"/>
          <w:u w:val="single"/>
        </w:rPr>
        <w:fldChar w:fldCharType="begin">
          <w:ffData>
            <w:name w:val="Text1"/>
            <w:enabled/>
            <w:calcOnExit w:val="0"/>
            <w:textInput/>
          </w:ffData>
        </w:fldChar>
      </w:r>
      <w:r w:rsidRPr="00454C20">
        <w:rPr>
          <w:rFonts w:ascii="Segoe UI" w:hAnsi="Segoe UI" w:cs="Segoe UI"/>
          <w:noProof/>
          <w:sz w:val="16"/>
          <w:szCs w:val="16"/>
          <w:u w:val="single"/>
        </w:rPr>
        <w:instrText xml:space="preserve"> FORMTEXT </w:instrText>
      </w:r>
      <w:r w:rsidRPr="00454C20">
        <w:rPr>
          <w:rFonts w:ascii="Segoe UI" w:hAnsi="Segoe UI" w:cs="Segoe UI"/>
          <w:noProof/>
          <w:sz w:val="16"/>
          <w:szCs w:val="16"/>
          <w:u w:val="single"/>
        </w:rPr>
      </w:r>
      <w:r w:rsidRPr="00454C20">
        <w:rPr>
          <w:rFonts w:ascii="Segoe UI" w:hAnsi="Segoe UI" w:cs="Segoe UI"/>
          <w:noProof/>
          <w:sz w:val="16"/>
          <w:szCs w:val="16"/>
          <w:u w:val="single"/>
        </w:rPr>
        <w:fldChar w:fldCharType="separate"/>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sz w:val="16"/>
          <w:szCs w:val="16"/>
          <w:u w:val="single"/>
        </w:rPr>
        <w:fldChar w:fldCharType="end"/>
      </w:r>
      <w:r w:rsidR="004F2B6F">
        <w:rPr>
          <w:rFonts w:ascii="Segoe UI" w:hAnsi="Segoe UI" w:cs="Segoe UI"/>
          <w:noProof/>
          <w:sz w:val="16"/>
          <w:szCs w:val="16"/>
        </w:rPr>
        <w:t xml:space="preserve">   (Up to 60 days)</w:t>
      </w:r>
    </w:p>
    <w:p w14:paraId="660D2230" w14:textId="77777777" w:rsidR="006926DF" w:rsidRPr="00454C20" w:rsidRDefault="006926DF" w:rsidP="00EB370F">
      <w:pPr>
        <w:spacing w:after="0" w:line="240" w:lineRule="auto"/>
        <w:rPr>
          <w:rFonts w:ascii="Segoe UI" w:hAnsi="Segoe UI" w:cs="Segoe UI"/>
          <w:sz w:val="16"/>
          <w:szCs w:val="16"/>
        </w:rPr>
      </w:pPr>
      <w:r w:rsidRPr="00454C20">
        <w:rPr>
          <w:rFonts w:ascii="Segoe UI" w:hAnsi="Segoe UI" w:cs="Segoe UI"/>
          <w:sz w:val="16"/>
          <w:szCs w:val="16"/>
        </w:rPr>
        <w:t>Plus MIP due on the existing Mortgage</w:t>
      </w:r>
      <w:r w:rsidRPr="00454C20">
        <w:rPr>
          <w:rFonts w:ascii="Segoe UI" w:hAnsi="Segoe UI" w:cs="Segoe UI"/>
          <w:sz w:val="16"/>
          <w:szCs w:val="16"/>
        </w:rPr>
        <w:tab/>
        <w:t xml:space="preserve"> </w:t>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b/>
          <w:sz w:val="16"/>
          <w:szCs w:val="16"/>
        </w:rPr>
        <w:t>+</w:t>
      </w:r>
      <w:r w:rsidRPr="00454C20">
        <w:rPr>
          <w:rFonts w:ascii="Segoe UI" w:hAnsi="Segoe UI" w:cs="Segoe UI"/>
          <w:sz w:val="16"/>
          <w:szCs w:val="16"/>
        </w:rPr>
        <w:tab/>
        <w:t>$</w:t>
      </w:r>
      <w:r w:rsidRPr="00454C20">
        <w:rPr>
          <w:rFonts w:ascii="Segoe UI" w:hAnsi="Segoe UI" w:cs="Segoe UI"/>
          <w:noProof/>
          <w:sz w:val="16"/>
          <w:szCs w:val="16"/>
          <w:u w:val="single"/>
        </w:rPr>
        <w:fldChar w:fldCharType="begin">
          <w:ffData>
            <w:name w:val="Text1"/>
            <w:enabled/>
            <w:calcOnExit w:val="0"/>
            <w:textInput/>
          </w:ffData>
        </w:fldChar>
      </w:r>
      <w:r w:rsidRPr="00454C20">
        <w:rPr>
          <w:rFonts w:ascii="Segoe UI" w:hAnsi="Segoe UI" w:cs="Segoe UI"/>
          <w:noProof/>
          <w:sz w:val="16"/>
          <w:szCs w:val="16"/>
          <w:u w:val="single"/>
        </w:rPr>
        <w:instrText xml:space="preserve"> FORMTEXT </w:instrText>
      </w:r>
      <w:r w:rsidRPr="00454C20">
        <w:rPr>
          <w:rFonts w:ascii="Segoe UI" w:hAnsi="Segoe UI" w:cs="Segoe UI"/>
          <w:noProof/>
          <w:sz w:val="16"/>
          <w:szCs w:val="16"/>
          <w:u w:val="single"/>
        </w:rPr>
      </w:r>
      <w:r w:rsidRPr="00454C20">
        <w:rPr>
          <w:rFonts w:ascii="Segoe UI" w:hAnsi="Segoe UI" w:cs="Segoe UI"/>
          <w:noProof/>
          <w:sz w:val="16"/>
          <w:szCs w:val="16"/>
          <w:u w:val="single"/>
        </w:rPr>
        <w:fldChar w:fldCharType="separate"/>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sz w:val="16"/>
          <w:szCs w:val="16"/>
          <w:u w:val="single"/>
        </w:rPr>
        <w:fldChar w:fldCharType="end"/>
      </w:r>
    </w:p>
    <w:p w14:paraId="660D2231" w14:textId="77777777" w:rsidR="00626F43" w:rsidRPr="00454C20" w:rsidRDefault="006926DF" w:rsidP="00EB370F">
      <w:pPr>
        <w:spacing w:after="0" w:line="240" w:lineRule="auto"/>
        <w:rPr>
          <w:rFonts w:ascii="Segoe UI" w:hAnsi="Segoe UI" w:cs="Segoe UI"/>
          <w:noProof/>
          <w:sz w:val="16"/>
          <w:szCs w:val="16"/>
        </w:rPr>
      </w:pPr>
      <w:r w:rsidRPr="00454C20">
        <w:rPr>
          <w:rFonts w:ascii="Segoe UI" w:hAnsi="Segoe UI" w:cs="Segoe UI"/>
          <w:sz w:val="16"/>
          <w:szCs w:val="16"/>
        </w:rPr>
        <w:t>Less applicable UFMIP refund</w:t>
      </w:r>
      <w:r w:rsidR="00E31CBA" w:rsidRPr="00454C20">
        <w:rPr>
          <w:rFonts w:ascii="Segoe UI" w:hAnsi="Segoe UI" w:cs="Segoe UI"/>
          <w:sz w:val="16"/>
          <w:szCs w:val="16"/>
        </w:rPr>
        <w:t xml:space="preserve"> (if financed in the original mortgage)</w:t>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b/>
          <w:sz w:val="16"/>
          <w:szCs w:val="16"/>
        </w:rPr>
        <w:t>-</w:t>
      </w:r>
      <w:r w:rsidRPr="00454C20">
        <w:rPr>
          <w:rFonts w:ascii="Segoe UI" w:hAnsi="Segoe UI" w:cs="Segoe UI"/>
          <w:sz w:val="16"/>
          <w:szCs w:val="16"/>
        </w:rPr>
        <w:tab/>
        <w:t>$</w:t>
      </w:r>
      <w:r w:rsidRPr="00454C20">
        <w:rPr>
          <w:rFonts w:ascii="Segoe UI" w:hAnsi="Segoe UI" w:cs="Segoe UI"/>
          <w:noProof/>
          <w:sz w:val="16"/>
          <w:szCs w:val="16"/>
          <w:u w:val="single"/>
        </w:rPr>
        <w:fldChar w:fldCharType="begin">
          <w:ffData>
            <w:name w:val="Text1"/>
            <w:enabled/>
            <w:calcOnExit w:val="0"/>
            <w:textInput/>
          </w:ffData>
        </w:fldChar>
      </w:r>
      <w:r w:rsidRPr="00454C20">
        <w:rPr>
          <w:rFonts w:ascii="Segoe UI" w:hAnsi="Segoe UI" w:cs="Segoe UI"/>
          <w:noProof/>
          <w:sz w:val="16"/>
          <w:szCs w:val="16"/>
          <w:u w:val="single"/>
        </w:rPr>
        <w:instrText xml:space="preserve"> FORMTEXT </w:instrText>
      </w:r>
      <w:r w:rsidRPr="00454C20">
        <w:rPr>
          <w:rFonts w:ascii="Segoe UI" w:hAnsi="Segoe UI" w:cs="Segoe UI"/>
          <w:noProof/>
          <w:sz w:val="16"/>
          <w:szCs w:val="16"/>
          <w:u w:val="single"/>
        </w:rPr>
      </w:r>
      <w:r w:rsidRPr="00454C20">
        <w:rPr>
          <w:rFonts w:ascii="Segoe UI" w:hAnsi="Segoe UI" w:cs="Segoe UI"/>
          <w:noProof/>
          <w:sz w:val="16"/>
          <w:szCs w:val="16"/>
          <w:u w:val="single"/>
        </w:rPr>
        <w:fldChar w:fldCharType="separate"/>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sz w:val="16"/>
          <w:szCs w:val="16"/>
          <w:u w:val="single"/>
        </w:rPr>
        <w:fldChar w:fldCharType="end"/>
      </w:r>
      <w:r w:rsidR="00EB370F" w:rsidRPr="00454C20">
        <w:rPr>
          <w:rFonts w:ascii="Segoe UI" w:hAnsi="Segoe UI" w:cs="Segoe UI"/>
          <w:noProof/>
          <w:sz w:val="16"/>
          <w:szCs w:val="16"/>
        </w:rPr>
        <w:t xml:space="preserve"> </w:t>
      </w:r>
    </w:p>
    <w:p w14:paraId="660D2232" w14:textId="77777777" w:rsidR="006926DF" w:rsidRPr="00454C20" w:rsidRDefault="00626F43" w:rsidP="00626F43">
      <w:pPr>
        <w:spacing w:after="0" w:line="240" w:lineRule="auto"/>
        <w:rPr>
          <w:rFonts w:ascii="Segoe UI" w:hAnsi="Segoe UI" w:cs="Segoe UI"/>
          <w:szCs w:val="16"/>
        </w:rPr>
      </w:pPr>
      <w:r w:rsidRPr="00454C20">
        <w:rPr>
          <w:rFonts w:ascii="Segoe UI" w:hAnsi="Segoe UI" w:cs="Segoe UI"/>
          <w:sz w:val="16"/>
          <w:szCs w:val="16"/>
        </w:rPr>
        <w:t>BASE LOAN AMOUNT (</w:t>
      </w:r>
      <w:r w:rsidR="00F94FDD" w:rsidRPr="00454C20">
        <w:rPr>
          <w:rFonts w:ascii="Segoe UI" w:hAnsi="Segoe UI" w:cs="Segoe UI"/>
          <w:sz w:val="16"/>
          <w:szCs w:val="16"/>
        </w:rPr>
        <w:t>Calculation</w:t>
      </w:r>
      <w:r w:rsidRPr="00454C20">
        <w:rPr>
          <w:rFonts w:ascii="Segoe UI" w:hAnsi="Segoe UI" w:cs="Segoe UI"/>
          <w:sz w:val="16"/>
          <w:szCs w:val="16"/>
        </w:rPr>
        <w:t xml:space="preserve"> 1)</w:t>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t>=</w:t>
      </w:r>
      <w:r w:rsidRPr="00454C20">
        <w:rPr>
          <w:rFonts w:ascii="Segoe UI" w:hAnsi="Segoe UI" w:cs="Segoe UI"/>
          <w:sz w:val="16"/>
          <w:szCs w:val="16"/>
        </w:rPr>
        <w:tab/>
        <w:t>$</w:t>
      </w:r>
      <w:r w:rsidRPr="00454C20">
        <w:rPr>
          <w:rFonts w:ascii="Segoe UI" w:hAnsi="Segoe UI" w:cs="Segoe UI"/>
          <w:noProof/>
          <w:sz w:val="16"/>
          <w:szCs w:val="16"/>
          <w:u w:val="double"/>
        </w:rPr>
        <w:fldChar w:fldCharType="begin">
          <w:ffData>
            <w:name w:val="Text1"/>
            <w:enabled/>
            <w:calcOnExit w:val="0"/>
            <w:textInput/>
          </w:ffData>
        </w:fldChar>
      </w:r>
      <w:r w:rsidRPr="00454C20">
        <w:rPr>
          <w:rFonts w:ascii="Segoe UI" w:hAnsi="Segoe UI" w:cs="Segoe UI"/>
          <w:noProof/>
          <w:sz w:val="16"/>
          <w:szCs w:val="16"/>
          <w:u w:val="double"/>
        </w:rPr>
        <w:instrText xml:space="preserve"> FORMTEXT </w:instrText>
      </w:r>
      <w:r w:rsidRPr="00454C20">
        <w:rPr>
          <w:rFonts w:ascii="Segoe UI" w:hAnsi="Segoe UI" w:cs="Segoe UI"/>
          <w:noProof/>
          <w:sz w:val="16"/>
          <w:szCs w:val="16"/>
          <w:u w:val="double"/>
        </w:rPr>
      </w:r>
      <w:r w:rsidRPr="00454C20">
        <w:rPr>
          <w:rFonts w:ascii="Segoe UI" w:hAnsi="Segoe UI" w:cs="Segoe UI"/>
          <w:noProof/>
          <w:sz w:val="16"/>
          <w:szCs w:val="16"/>
          <w:u w:val="double"/>
        </w:rPr>
        <w:fldChar w:fldCharType="separate"/>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sz w:val="16"/>
          <w:szCs w:val="16"/>
          <w:u w:val="double"/>
        </w:rPr>
        <w:fldChar w:fldCharType="end"/>
      </w:r>
      <w:r w:rsidRPr="00454C20">
        <w:rPr>
          <w:rFonts w:ascii="Segoe UI" w:hAnsi="Segoe UI" w:cs="Segoe UI"/>
          <w:noProof/>
          <w:sz w:val="16"/>
          <w:szCs w:val="16"/>
          <w:u w:val="double"/>
        </w:rPr>
        <w:t xml:space="preserve"> </w:t>
      </w:r>
      <w:r w:rsidR="00EB370F" w:rsidRPr="00454C20">
        <w:rPr>
          <w:rFonts w:ascii="Segoe UI" w:hAnsi="Segoe UI" w:cs="Segoe UI"/>
          <w:b/>
          <w:noProof/>
          <w:szCs w:val="16"/>
        </w:rPr>
        <w:t>1</w:t>
      </w:r>
    </w:p>
    <w:p w14:paraId="660D2233" w14:textId="77777777" w:rsidR="006926DF" w:rsidRPr="00454C20" w:rsidRDefault="006926DF" w:rsidP="00EB370F">
      <w:pPr>
        <w:spacing w:after="0" w:line="240" w:lineRule="auto"/>
        <w:ind w:left="2880"/>
        <w:rPr>
          <w:rFonts w:ascii="Segoe UI" w:hAnsi="Segoe UI" w:cs="Segoe UI"/>
          <w:b/>
          <w:sz w:val="16"/>
          <w:szCs w:val="16"/>
        </w:rPr>
      </w:pPr>
      <w:r w:rsidRPr="00454C20">
        <w:rPr>
          <w:rFonts w:ascii="Segoe UI" w:hAnsi="Segoe UI" w:cs="Segoe UI"/>
          <w:b/>
          <w:sz w:val="16"/>
          <w:szCs w:val="16"/>
        </w:rPr>
        <w:t>OR</w:t>
      </w:r>
    </w:p>
    <w:p w14:paraId="660D2234" w14:textId="77777777" w:rsidR="006926DF" w:rsidRPr="00454C20" w:rsidRDefault="006926DF" w:rsidP="00EB370F">
      <w:pPr>
        <w:spacing w:after="0" w:line="240" w:lineRule="auto"/>
        <w:rPr>
          <w:rFonts w:ascii="Segoe UI" w:hAnsi="Segoe UI" w:cs="Segoe UI"/>
          <w:sz w:val="16"/>
          <w:szCs w:val="16"/>
        </w:rPr>
      </w:pPr>
      <w:r w:rsidRPr="00454C20">
        <w:rPr>
          <w:rFonts w:ascii="Segoe UI" w:hAnsi="Segoe UI" w:cs="Segoe UI"/>
          <w:sz w:val="16"/>
          <w:szCs w:val="16"/>
        </w:rPr>
        <w:t>Original Principal Balance</w:t>
      </w:r>
      <w:r w:rsidR="00634A62" w:rsidRPr="005A79B9">
        <w:rPr>
          <w:rFonts w:ascii="Segoe UI" w:hAnsi="Segoe UI" w:cs="Segoe UI"/>
          <w:b/>
          <w:color w:val="FF0000"/>
          <w:sz w:val="16"/>
          <w:szCs w:val="16"/>
        </w:rPr>
        <w:t>**</w:t>
      </w:r>
      <w:r w:rsidR="005A79B9" w:rsidRPr="005A79B9">
        <w:rPr>
          <w:rFonts w:ascii="Segoe UI" w:hAnsi="Segoe UI" w:cs="Segoe UI"/>
          <w:b/>
          <w:color w:val="FF0000"/>
          <w:sz w:val="16"/>
          <w:szCs w:val="16"/>
        </w:rPr>
        <w:t>*</w:t>
      </w:r>
      <w:r w:rsidR="00634A62" w:rsidRPr="00454C20">
        <w:rPr>
          <w:rFonts w:ascii="Segoe UI" w:hAnsi="Segoe UI" w:cs="Segoe UI"/>
          <w:color w:val="FF0000"/>
          <w:sz w:val="16"/>
          <w:szCs w:val="16"/>
        </w:rPr>
        <w:tab/>
      </w:r>
      <w:r w:rsidR="00634A62" w:rsidRPr="00454C20">
        <w:rPr>
          <w:rFonts w:ascii="Segoe UI" w:hAnsi="Segoe UI" w:cs="Segoe UI"/>
          <w:color w:val="FF0000"/>
          <w:sz w:val="16"/>
          <w:szCs w:val="16"/>
        </w:rPr>
        <w:tab/>
      </w:r>
      <w:r w:rsidR="00634A62" w:rsidRPr="00454C20">
        <w:rPr>
          <w:rFonts w:ascii="Segoe UI" w:hAnsi="Segoe UI" w:cs="Segoe UI"/>
          <w:color w:val="FF0000"/>
          <w:sz w:val="16"/>
          <w:szCs w:val="16"/>
        </w:rPr>
        <w:tab/>
      </w:r>
      <w:r w:rsidR="00634A62" w:rsidRPr="00454C20">
        <w:rPr>
          <w:rFonts w:ascii="Segoe UI" w:hAnsi="Segoe UI" w:cs="Segoe UI"/>
          <w:color w:val="FF0000"/>
          <w:sz w:val="16"/>
          <w:szCs w:val="16"/>
        </w:rPr>
        <w:tab/>
      </w:r>
      <w:r w:rsidR="00634A62" w:rsidRPr="00454C20">
        <w:rPr>
          <w:rFonts w:ascii="Segoe UI" w:hAnsi="Segoe UI" w:cs="Segoe UI"/>
          <w:color w:val="FF0000"/>
          <w:sz w:val="16"/>
          <w:szCs w:val="16"/>
        </w:rPr>
        <w:tab/>
      </w:r>
      <w:r w:rsidRPr="00454C20">
        <w:rPr>
          <w:rFonts w:ascii="Segoe UI" w:hAnsi="Segoe UI" w:cs="Segoe UI"/>
          <w:sz w:val="16"/>
          <w:szCs w:val="16"/>
        </w:rPr>
        <w:tab/>
      </w:r>
      <w:r w:rsidRPr="00454C20">
        <w:rPr>
          <w:rFonts w:ascii="Segoe UI" w:hAnsi="Segoe UI" w:cs="Segoe UI"/>
          <w:sz w:val="16"/>
          <w:szCs w:val="16"/>
        </w:rPr>
        <w:tab/>
        <w:t>$</w:t>
      </w:r>
      <w:r w:rsidRPr="00454C20">
        <w:rPr>
          <w:rFonts w:ascii="Segoe UI" w:hAnsi="Segoe UI" w:cs="Segoe UI"/>
          <w:noProof/>
          <w:sz w:val="16"/>
          <w:szCs w:val="16"/>
          <w:u w:val="single"/>
        </w:rPr>
        <w:fldChar w:fldCharType="begin">
          <w:ffData>
            <w:name w:val="Text1"/>
            <w:enabled/>
            <w:calcOnExit w:val="0"/>
            <w:textInput/>
          </w:ffData>
        </w:fldChar>
      </w:r>
      <w:r w:rsidRPr="00454C20">
        <w:rPr>
          <w:rFonts w:ascii="Segoe UI" w:hAnsi="Segoe UI" w:cs="Segoe UI"/>
          <w:noProof/>
          <w:sz w:val="16"/>
          <w:szCs w:val="16"/>
          <w:u w:val="single"/>
        </w:rPr>
        <w:instrText xml:space="preserve"> FORMTEXT </w:instrText>
      </w:r>
      <w:r w:rsidRPr="00454C20">
        <w:rPr>
          <w:rFonts w:ascii="Segoe UI" w:hAnsi="Segoe UI" w:cs="Segoe UI"/>
          <w:noProof/>
          <w:sz w:val="16"/>
          <w:szCs w:val="16"/>
          <w:u w:val="single"/>
        </w:rPr>
      </w:r>
      <w:r w:rsidRPr="00454C20">
        <w:rPr>
          <w:rFonts w:ascii="Segoe UI" w:hAnsi="Segoe UI" w:cs="Segoe UI"/>
          <w:noProof/>
          <w:sz w:val="16"/>
          <w:szCs w:val="16"/>
          <w:u w:val="single"/>
        </w:rPr>
        <w:fldChar w:fldCharType="separate"/>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sz w:val="16"/>
          <w:szCs w:val="16"/>
          <w:u w:val="single"/>
        </w:rPr>
        <w:fldChar w:fldCharType="end"/>
      </w:r>
    </w:p>
    <w:p w14:paraId="660D2235" w14:textId="77777777" w:rsidR="008C21D9" w:rsidRPr="00454C20" w:rsidRDefault="008C21D9" w:rsidP="00EB370F">
      <w:pPr>
        <w:spacing w:after="0" w:line="240" w:lineRule="auto"/>
        <w:rPr>
          <w:rFonts w:ascii="Segoe UI" w:hAnsi="Segoe UI" w:cs="Segoe UI"/>
          <w:szCs w:val="16"/>
        </w:rPr>
      </w:pPr>
      <w:r w:rsidRPr="00454C20">
        <w:rPr>
          <w:rFonts w:ascii="Segoe UI" w:hAnsi="Segoe UI" w:cs="Segoe UI"/>
          <w:sz w:val="16"/>
          <w:szCs w:val="16"/>
        </w:rPr>
        <w:t>Less applicable UFMIP refund</w:t>
      </w:r>
      <w:r w:rsidR="00E31CBA" w:rsidRPr="00454C20">
        <w:rPr>
          <w:rFonts w:ascii="Segoe UI" w:hAnsi="Segoe UI" w:cs="Segoe UI"/>
          <w:sz w:val="16"/>
          <w:szCs w:val="16"/>
        </w:rPr>
        <w:t xml:space="preserve"> (if financed in the original mortgage)</w:t>
      </w:r>
      <w:r w:rsidR="006926DF"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b/>
          <w:sz w:val="16"/>
          <w:szCs w:val="16"/>
        </w:rPr>
        <w:t>-</w:t>
      </w:r>
      <w:r w:rsidRPr="00454C20">
        <w:rPr>
          <w:rFonts w:ascii="Segoe UI" w:hAnsi="Segoe UI" w:cs="Segoe UI"/>
          <w:sz w:val="16"/>
          <w:szCs w:val="16"/>
        </w:rPr>
        <w:tab/>
        <w:t>$</w:t>
      </w:r>
      <w:r w:rsidRPr="00454C20">
        <w:rPr>
          <w:rFonts w:ascii="Segoe UI" w:hAnsi="Segoe UI" w:cs="Segoe UI"/>
          <w:noProof/>
          <w:sz w:val="16"/>
          <w:szCs w:val="16"/>
          <w:u w:val="single"/>
        </w:rPr>
        <w:fldChar w:fldCharType="begin">
          <w:ffData>
            <w:name w:val="Text1"/>
            <w:enabled/>
            <w:calcOnExit w:val="0"/>
            <w:textInput/>
          </w:ffData>
        </w:fldChar>
      </w:r>
      <w:r w:rsidRPr="00454C20">
        <w:rPr>
          <w:rFonts w:ascii="Segoe UI" w:hAnsi="Segoe UI" w:cs="Segoe UI"/>
          <w:noProof/>
          <w:sz w:val="16"/>
          <w:szCs w:val="16"/>
          <w:u w:val="single"/>
        </w:rPr>
        <w:instrText xml:space="preserve"> FORMTEXT </w:instrText>
      </w:r>
      <w:r w:rsidRPr="00454C20">
        <w:rPr>
          <w:rFonts w:ascii="Segoe UI" w:hAnsi="Segoe UI" w:cs="Segoe UI"/>
          <w:noProof/>
          <w:sz w:val="16"/>
          <w:szCs w:val="16"/>
          <w:u w:val="single"/>
        </w:rPr>
      </w:r>
      <w:r w:rsidRPr="00454C20">
        <w:rPr>
          <w:rFonts w:ascii="Segoe UI" w:hAnsi="Segoe UI" w:cs="Segoe UI"/>
          <w:noProof/>
          <w:sz w:val="16"/>
          <w:szCs w:val="16"/>
          <w:u w:val="single"/>
        </w:rPr>
        <w:fldChar w:fldCharType="separate"/>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sz w:val="16"/>
          <w:szCs w:val="16"/>
          <w:u w:val="single"/>
        </w:rPr>
        <w:fldChar w:fldCharType="end"/>
      </w:r>
      <w:r w:rsidR="00EB370F" w:rsidRPr="00454C20">
        <w:rPr>
          <w:rFonts w:ascii="Segoe UI" w:hAnsi="Segoe UI" w:cs="Segoe UI"/>
          <w:b/>
          <w:noProof/>
          <w:sz w:val="16"/>
          <w:szCs w:val="16"/>
        </w:rPr>
        <w:t xml:space="preserve"> </w:t>
      </w:r>
    </w:p>
    <w:p w14:paraId="660D2236" w14:textId="77777777" w:rsidR="006926DF" w:rsidRPr="00454C20" w:rsidRDefault="00626F43" w:rsidP="00626F43">
      <w:pPr>
        <w:spacing w:after="0" w:line="240" w:lineRule="auto"/>
        <w:rPr>
          <w:rFonts w:ascii="Segoe UI" w:hAnsi="Segoe UI" w:cs="Segoe UI"/>
          <w:sz w:val="16"/>
          <w:szCs w:val="16"/>
        </w:rPr>
      </w:pPr>
      <w:r w:rsidRPr="00454C20">
        <w:rPr>
          <w:rFonts w:ascii="Segoe UI" w:hAnsi="Segoe UI" w:cs="Segoe UI"/>
          <w:sz w:val="16"/>
          <w:szCs w:val="16"/>
        </w:rPr>
        <w:t>BASE LOAN AMOUNT (</w:t>
      </w:r>
      <w:r w:rsidR="00F94FDD" w:rsidRPr="00454C20">
        <w:rPr>
          <w:rFonts w:ascii="Segoe UI" w:hAnsi="Segoe UI" w:cs="Segoe UI"/>
          <w:sz w:val="16"/>
          <w:szCs w:val="16"/>
        </w:rPr>
        <w:t xml:space="preserve">Calculation </w:t>
      </w:r>
      <w:r w:rsidRPr="00454C20">
        <w:rPr>
          <w:rFonts w:ascii="Segoe UI" w:hAnsi="Segoe UI" w:cs="Segoe UI"/>
          <w:sz w:val="16"/>
          <w:szCs w:val="16"/>
        </w:rPr>
        <w:t>2)</w:t>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t>=</w:t>
      </w:r>
      <w:r w:rsidRPr="00454C20">
        <w:rPr>
          <w:rFonts w:ascii="Segoe UI" w:hAnsi="Segoe UI" w:cs="Segoe UI"/>
          <w:sz w:val="16"/>
          <w:szCs w:val="16"/>
        </w:rPr>
        <w:tab/>
        <w:t>$</w:t>
      </w:r>
      <w:r w:rsidRPr="00454C20">
        <w:rPr>
          <w:rFonts w:ascii="Segoe UI" w:hAnsi="Segoe UI" w:cs="Segoe UI"/>
          <w:noProof/>
          <w:sz w:val="16"/>
          <w:szCs w:val="16"/>
          <w:u w:val="double"/>
        </w:rPr>
        <w:fldChar w:fldCharType="begin">
          <w:ffData>
            <w:name w:val="Text1"/>
            <w:enabled/>
            <w:calcOnExit w:val="0"/>
            <w:textInput/>
          </w:ffData>
        </w:fldChar>
      </w:r>
      <w:r w:rsidRPr="00454C20">
        <w:rPr>
          <w:rFonts w:ascii="Segoe UI" w:hAnsi="Segoe UI" w:cs="Segoe UI"/>
          <w:noProof/>
          <w:sz w:val="16"/>
          <w:szCs w:val="16"/>
          <w:u w:val="double"/>
        </w:rPr>
        <w:instrText xml:space="preserve"> FORMTEXT </w:instrText>
      </w:r>
      <w:r w:rsidRPr="00454C20">
        <w:rPr>
          <w:rFonts w:ascii="Segoe UI" w:hAnsi="Segoe UI" w:cs="Segoe UI"/>
          <w:noProof/>
          <w:sz w:val="16"/>
          <w:szCs w:val="16"/>
          <w:u w:val="double"/>
        </w:rPr>
      </w:r>
      <w:r w:rsidRPr="00454C20">
        <w:rPr>
          <w:rFonts w:ascii="Segoe UI" w:hAnsi="Segoe UI" w:cs="Segoe UI"/>
          <w:noProof/>
          <w:sz w:val="16"/>
          <w:szCs w:val="16"/>
          <w:u w:val="double"/>
        </w:rPr>
        <w:fldChar w:fldCharType="separate"/>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sz w:val="16"/>
          <w:szCs w:val="16"/>
          <w:u w:val="double"/>
        </w:rPr>
        <w:fldChar w:fldCharType="end"/>
      </w:r>
      <w:r w:rsidRPr="00454C20">
        <w:rPr>
          <w:rFonts w:ascii="Segoe UI" w:hAnsi="Segoe UI" w:cs="Segoe UI"/>
          <w:b/>
          <w:noProof/>
          <w:sz w:val="16"/>
          <w:szCs w:val="16"/>
        </w:rPr>
        <w:t xml:space="preserve"> </w:t>
      </w:r>
      <w:r w:rsidRPr="00454C20">
        <w:rPr>
          <w:rFonts w:ascii="Segoe UI" w:hAnsi="Segoe UI" w:cs="Segoe UI"/>
          <w:b/>
          <w:noProof/>
          <w:szCs w:val="16"/>
        </w:rPr>
        <w:t>2</w:t>
      </w:r>
      <w:r w:rsidRPr="00454C20">
        <w:rPr>
          <w:rFonts w:ascii="Segoe UI" w:hAnsi="Segoe UI" w:cs="Segoe UI"/>
          <w:b/>
          <w:noProof/>
          <w:szCs w:val="16"/>
        </w:rPr>
        <w:tab/>
      </w:r>
      <w:r w:rsidRPr="00454C20">
        <w:rPr>
          <w:rFonts w:ascii="Segoe UI" w:hAnsi="Segoe UI" w:cs="Segoe UI"/>
          <w:b/>
          <w:noProof/>
          <w:szCs w:val="16"/>
        </w:rPr>
        <w:tab/>
      </w:r>
    </w:p>
    <w:p w14:paraId="660D2237" w14:textId="77777777" w:rsidR="00626F43" w:rsidRPr="00454C20" w:rsidRDefault="00626F43" w:rsidP="00EB370F">
      <w:pPr>
        <w:spacing w:after="0" w:line="240" w:lineRule="auto"/>
        <w:rPr>
          <w:rFonts w:ascii="Segoe UI" w:hAnsi="Segoe UI" w:cs="Segoe UI"/>
          <w:b/>
          <w:sz w:val="16"/>
          <w:szCs w:val="16"/>
        </w:rPr>
      </w:pPr>
    </w:p>
    <w:p w14:paraId="660D2238" w14:textId="77777777" w:rsidR="00EB370F" w:rsidRPr="00454C20" w:rsidRDefault="00EB370F" w:rsidP="00EB370F">
      <w:pPr>
        <w:spacing w:after="0" w:line="240" w:lineRule="auto"/>
        <w:rPr>
          <w:rFonts w:ascii="Segoe UI" w:hAnsi="Segoe UI" w:cs="Segoe UI"/>
          <w:b/>
          <w:sz w:val="16"/>
          <w:szCs w:val="16"/>
        </w:rPr>
      </w:pPr>
      <w:r w:rsidRPr="00454C20">
        <w:rPr>
          <w:rFonts w:ascii="Segoe UI" w:hAnsi="Segoe UI" w:cs="Segoe UI"/>
          <w:b/>
          <w:sz w:val="16"/>
          <w:szCs w:val="16"/>
        </w:rPr>
        <w:t>BASE LOAN AMOUNT</w:t>
      </w:r>
      <w:r w:rsidR="001C2D83" w:rsidRPr="00454C20">
        <w:rPr>
          <w:rFonts w:ascii="Segoe UI" w:hAnsi="Segoe UI" w:cs="Segoe UI"/>
          <w:b/>
          <w:color w:val="FF0000"/>
          <w:sz w:val="16"/>
          <w:szCs w:val="16"/>
        </w:rPr>
        <w:t>***</w:t>
      </w:r>
      <w:r w:rsidR="005A79B9">
        <w:rPr>
          <w:rFonts w:ascii="Segoe UI" w:hAnsi="Segoe UI" w:cs="Segoe UI"/>
          <w:b/>
          <w:color w:val="FF0000"/>
          <w:sz w:val="16"/>
          <w:szCs w:val="16"/>
        </w:rPr>
        <w:t>*</w:t>
      </w:r>
      <w:r w:rsidRPr="00454C20">
        <w:rPr>
          <w:rFonts w:ascii="Segoe UI" w:hAnsi="Segoe UI" w:cs="Segoe UI"/>
          <w:sz w:val="16"/>
          <w:szCs w:val="16"/>
        </w:rPr>
        <w:t xml:space="preserve"> (Lesser of</w:t>
      </w:r>
      <w:r w:rsidR="00F94FDD" w:rsidRPr="00454C20">
        <w:rPr>
          <w:rFonts w:ascii="Segoe UI" w:hAnsi="Segoe UI" w:cs="Segoe UI"/>
          <w:sz w:val="16"/>
          <w:szCs w:val="16"/>
        </w:rPr>
        <w:t xml:space="preserve"> Calculation</w:t>
      </w:r>
      <w:r w:rsidRPr="00454C20">
        <w:rPr>
          <w:rFonts w:ascii="Segoe UI" w:hAnsi="Segoe UI" w:cs="Segoe UI"/>
          <w:sz w:val="16"/>
          <w:szCs w:val="16"/>
        </w:rPr>
        <w:t xml:space="preserve"> 1 or 2)</w:t>
      </w:r>
      <w:r w:rsidR="00F94FDD"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t>$</w:t>
      </w:r>
      <w:r w:rsidRPr="00454C20">
        <w:rPr>
          <w:rFonts w:ascii="Segoe UI" w:hAnsi="Segoe UI" w:cs="Segoe UI"/>
          <w:noProof/>
          <w:sz w:val="16"/>
          <w:szCs w:val="16"/>
          <w:u w:val="single"/>
        </w:rPr>
        <w:fldChar w:fldCharType="begin">
          <w:ffData>
            <w:name w:val="Text1"/>
            <w:enabled/>
            <w:calcOnExit w:val="0"/>
            <w:textInput/>
          </w:ffData>
        </w:fldChar>
      </w:r>
      <w:r w:rsidRPr="00454C20">
        <w:rPr>
          <w:rFonts w:ascii="Segoe UI" w:hAnsi="Segoe UI" w:cs="Segoe UI"/>
          <w:noProof/>
          <w:sz w:val="16"/>
          <w:szCs w:val="16"/>
          <w:u w:val="single"/>
        </w:rPr>
        <w:instrText xml:space="preserve"> FORMTEXT </w:instrText>
      </w:r>
      <w:r w:rsidRPr="00454C20">
        <w:rPr>
          <w:rFonts w:ascii="Segoe UI" w:hAnsi="Segoe UI" w:cs="Segoe UI"/>
          <w:noProof/>
          <w:sz w:val="16"/>
          <w:szCs w:val="16"/>
          <w:u w:val="single"/>
        </w:rPr>
      </w:r>
      <w:r w:rsidRPr="00454C20">
        <w:rPr>
          <w:rFonts w:ascii="Segoe UI" w:hAnsi="Segoe UI" w:cs="Segoe UI"/>
          <w:noProof/>
          <w:sz w:val="16"/>
          <w:szCs w:val="16"/>
          <w:u w:val="single"/>
        </w:rPr>
        <w:fldChar w:fldCharType="separate"/>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sz w:val="16"/>
          <w:szCs w:val="16"/>
          <w:u w:val="single"/>
        </w:rPr>
        <w:fldChar w:fldCharType="end"/>
      </w:r>
      <w:r w:rsidR="00F94FDD" w:rsidRPr="00454C20">
        <w:rPr>
          <w:rFonts w:ascii="Segoe UI" w:hAnsi="Segoe UI" w:cs="Segoe UI"/>
          <w:noProof/>
          <w:sz w:val="16"/>
          <w:szCs w:val="16"/>
        </w:rPr>
        <w:t xml:space="preserve"> </w:t>
      </w:r>
      <w:r w:rsidRPr="00454C20">
        <w:rPr>
          <w:rFonts w:ascii="Segoe UI" w:hAnsi="Segoe UI" w:cs="Segoe UI"/>
          <w:b/>
          <w:sz w:val="16"/>
          <w:szCs w:val="16"/>
        </w:rPr>
        <w:t>(round down to lowest $50)</w:t>
      </w:r>
      <w:r w:rsidR="00634A62" w:rsidRPr="00454C20">
        <w:rPr>
          <w:rFonts w:ascii="Segoe UI" w:hAnsi="Segoe UI" w:cs="Segoe UI"/>
          <w:b/>
          <w:sz w:val="16"/>
          <w:szCs w:val="16"/>
        </w:rPr>
        <w:t xml:space="preserve"> </w:t>
      </w:r>
    </w:p>
    <w:p w14:paraId="660D2239" w14:textId="77777777" w:rsidR="008C21D9" w:rsidRPr="00454C20" w:rsidRDefault="00EB370F" w:rsidP="00EB370F">
      <w:pPr>
        <w:spacing w:after="0" w:line="240" w:lineRule="auto"/>
        <w:rPr>
          <w:rFonts w:ascii="Segoe UI" w:hAnsi="Segoe UI" w:cs="Segoe UI"/>
          <w:sz w:val="16"/>
          <w:szCs w:val="16"/>
        </w:rPr>
      </w:pPr>
      <w:r w:rsidRPr="00454C20">
        <w:rPr>
          <w:rFonts w:ascii="Segoe UI" w:hAnsi="Segoe UI" w:cs="Segoe UI"/>
          <w:sz w:val="16"/>
          <w:szCs w:val="16"/>
        </w:rPr>
        <w:t xml:space="preserve">Plus new </w:t>
      </w:r>
      <w:r w:rsidR="008C21D9" w:rsidRPr="00454C20">
        <w:rPr>
          <w:rFonts w:ascii="Segoe UI" w:hAnsi="Segoe UI" w:cs="Segoe UI"/>
          <w:sz w:val="16"/>
          <w:szCs w:val="16"/>
        </w:rPr>
        <w:t>UFMIP:</w:t>
      </w:r>
      <w:r w:rsidR="008C21D9" w:rsidRPr="00454C20">
        <w:rPr>
          <w:rFonts w:ascii="Segoe UI" w:hAnsi="Segoe UI" w:cs="Segoe UI"/>
          <w:sz w:val="16"/>
          <w:szCs w:val="16"/>
        </w:rPr>
        <w:tab/>
      </w:r>
      <w:r w:rsidR="008C21D9" w:rsidRPr="00454C20">
        <w:rPr>
          <w:rFonts w:ascii="Segoe UI" w:hAnsi="Segoe UI" w:cs="Segoe UI"/>
          <w:sz w:val="16"/>
          <w:szCs w:val="16"/>
        </w:rPr>
        <w:tab/>
      </w:r>
      <w:r w:rsidR="008C21D9" w:rsidRPr="00454C20">
        <w:rPr>
          <w:rFonts w:ascii="Segoe UI" w:hAnsi="Segoe UI" w:cs="Segoe UI"/>
          <w:sz w:val="16"/>
          <w:szCs w:val="16"/>
        </w:rPr>
        <w:tab/>
      </w:r>
      <w:r w:rsidR="008C21D9"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008C21D9" w:rsidRPr="00454C20">
        <w:rPr>
          <w:rFonts w:ascii="Segoe UI" w:hAnsi="Segoe UI" w:cs="Segoe UI"/>
          <w:sz w:val="16"/>
          <w:szCs w:val="16"/>
        </w:rPr>
        <w:tab/>
      </w:r>
      <w:r w:rsidR="008C21D9" w:rsidRPr="00454C20">
        <w:rPr>
          <w:rFonts w:ascii="Segoe UI" w:hAnsi="Segoe UI" w:cs="Segoe UI"/>
          <w:b/>
          <w:sz w:val="16"/>
          <w:szCs w:val="16"/>
        </w:rPr>
        <w:t>+</w:t>
      </w:r>
      <w:r w:rsidR="008C21D9" w:rsidRPr="00454C20">
        <w:rPr>
          <w:rFonts w:ascii="Segoe UI" w:hAnsi="Segoe UI" w:cs="Segoe UI"/>
          <w:sz w:val="16"/>
          <w:szCs w:val="16"/>
        </w:rPr>
        <w:tab/>
        <w:t>$</w:t>
      </w:r>
      <w:r w:rsidR="008C21D9" w:rsidRPr="00454C20">
        <w:rPr>
          <w:rFonts w:ascii="Segoe UI" w:hAnsi="Segoe UI" w:cs="Segoe UI"/>
          <w:noProof/>
          <w:sz w:val="16"/>
          <w:szCs w:val="16"/>
          <w:u w:val="single"/>
        </w:rPr>
        <w:fldChar w:fldCharType="begin">
          <w:ffData>
            <w:name w:val="Text1"/>
            <w:enabled/>
            <w:calcOnExit w:val="0"/>
            <w:textInput/>
          </w:ffData>
        </w:fldChar>
      </w:r>
      <w:r w:rsidR="008C21D9" w:rsidRPr="00454C20">
        <w:rPr>
          <w:rFonts w:ascii="Segoe UI" w:hAnsi="Segoe UI" w:cs="Segoe UI"/>
          <w:noProof/>
          <w:sz w:val="16"/>
          <w:szCs w:val="16"/>
          <w:u w:val="single"/>
        </w:rPr>
        <w:instrText xml:space="preserve"> FORMTEXT </w:instrText>
      </w:r>
      <w:r w:rsidR="008C21D9" w:rsidRPr="00454C20">
        <w:rPr>
          <w:rFonts w:ascii="Segoe UI" w:hAnsi="Segoe UI" w:cs="Segoe UI"/>
          <w:noProof/>
          <w:sz w:val="16"/>
          <w:szCs w:val="16"/>
          <w:u w:val="single"/>
        </w:rPr>
      </w:r>
      <w:r w:rsidR="008C21D9" w:rsidRPr="00454C20">
        <w:rPr>
          <w:rFonts w:ascii="Segoe UI" w:hAnsi="Segoe UI" w:cs="Segoe UI"/>
          <w:noProof/>
          <w:sz w:val="16"/>
          <w:szCs w:val="16"/>
          <w:u w:val="single"/>
        </w:rPr>
        <w:fldChar w:fldCharType="separate"/>
      </w:r>
      <w:r w:rsidR="008C21D9" w:rsidRPr="00454C20">
        <w:rPr>
          <w:rFonts w:ascii="Segoe UI" w:hAnsi="Segoe UI" w:cs="Segoe UI"/>
          <w:noProof/>
          <w:u w:val="single"/>
        </w:rPr>
        <w:t> </w:t>
      </w:r>
      <w:r w:rsidR="008C21D9" w:rsidRPr="00454C20">
        <w:rPr>
          <w:rFonts w:ascii="Segoe UI" w:hAnsi="Segoe UI" w:cs="Segoe UI"/>
          <w:noProof/>
          <w:u w:val="single"/>
        </w:rPr>
        <w:t> </w:t>
      </w:r>
      <w:r w:rsidR="008C21D9" w:rsidRPr="00454C20">
        <w:rPr>
          <w:rFonts w:ascii="Segoe UI" w:hAnsi="Segoe UI" w:cs="Segoe UI"/>
          <w:noProof/>
          <w:u w:val="single"/>
        </w:rPr>
        <w:t> </w:t>
      </w:r>
      <w:r w:rsidR="008C21D9" w:rsidRPr="00454C20">
        <w:rPr>
          <w:rFonts w:ascii="Segoe UI" w:hAnsi="Segoe UI" w:cs="Segoe UI"/>
          <w:noProof/>
          <w:u w:val="single"/>
        </w:rPr>
        <w:t> </w:t>
      </w:r>
      <w:r w:rsidR="008C21D9" w:rsidRPr="00454C20">
        <w:rPr>
          <w:rFonts w:ascii="Segoe UI" w:hAnsi="Segoe UI" w:cs="Segoe UI"/>
          <w:noProof/>
          <w:u w:val="single"/>
        </w:rPr>
        <w:t> </w:t>
      </w:r>
      <w:r w:rsidR="008C21D9" w:rsidRPr="00454C20">
        <w:rPr>
          <w:rFonts w:ascii="Segoe UI" w:hAnsi="Segoe UI" w:cs="Segoe UI"/>
          <w:noProof/>
          <w:sz w:val="16"/>
          <w:szCs w:val="16"/>
          <w:u w:val="single"/>
        </w:rPr>
        <w:fldChar w:fldCharType="end"/>
      </w:r>
      <w:r w:rsidR="00862338" w:rsidRPr="00454C20">
        <w:rPr>
          <w:rFonts w:ascii="Segoe UI" w:hAnsi="Segoe UI" w:cs="Segoe UI"/>
          <w:noProof/>
          <w:sz w:val="16"/>
          <w:szCs w:val="16"/>
        </w:rPr>
        <w:tab/>
      </w:r>
    </w:p>
    <w:p w14:paraId="660D223A" w14:textId="77777777" w:rsidR="008C21D9" w:rsidRPr="00454C20" w:rsidRDefault="008C21D9" w:rsidP="00EB370F">
      <w:pPr>
        <w:spacing w:after="0" w:line="240" w:lineRule="auto"/>
        <w:rPr>
          <w:rFonts w:ascii="Segoe UI" w:hAnsi="Segoe UI" w:cs="Segoe UI"/>
          <w:sz w:val="16"/>
          <w:szCs w:val="16"/>
        </w:rPr>
      </w:pPr>
      <w:r w:rsidRPr="00454C20">
        <w:rPr>
          <w:rFonts w:ascii="Segoe UI" w:hAnsi="Segoe UI" w:cs="Segoe UI"/>
          <w:b/>
          <w:sz w:val="16"/>
          <w:szCs w:val="16"/>
        </w:rPr>
        <w:t xml:space="preserve">TOTAL LOAN AMOUNT </w:t>
      </w:r>
      <w:r w:rsidR="00EB370F" w:rsidRPr="00454C20">
        <w:rPr>
          <w:rFonts w:ascii="Segoe UI" w:hAnsi="Segoe UI" w:cs="Segoe UI"/>
          <w:b/>
          <w:sz w:val="16"/>
          <w:szCs w:val="16"/>
        </w:rPr>
        <w:tab/>
      </w:r>
      <w:r w:rsidR="00EB370F" w:rsidRPr="00454C20">
        <w:rPr>
          <w:rFonts w:ascii="Segoe UI" w:hAnsi="Segoe UI" w:cs="Segoe UI"/>
          <w:b/>
          <w:sz w:val="16"/>
          <w:szCs w:val="16"/>
        </w:rPr>
        <w:tab/>
      </w:r>
      <w:r w:rsidR="00EB370F" w:rsidRPr="00454C20">
        <w:rPr>
          <w:rFonts w:ascii="Segoe UI" w:hAnsi="Segoe UI" w:cs="Segoe UI"/>
          <w:b/>
          <w:sz w:val="16"/>
          <w:szCs w:val="16"/>
        </w:rPr>
        <w:tab/>
      </w:r>
      <w:r w:rsidRPr="00454C20">
        <w:rPr>
          <w:rFonts w:ascii="Segoe UI" w:hAnsi="Segoe UI" w:cs="Segoe UI"/>
          <w:b/>
          <w:sz w:val="16"/>
          <w:szCs w:val="16"/>
        </w:rPr>
        <w:tab/>
      </w:r>
      <w:r w:rsidRPr="00454C20">
        <w:rPr>
          <w:rFonts w:ascii="Segoe UI" w:hAnsi="Segoe UI" w:cs="Segoe UI"/>
          <w:sz w:val="16"/>
          <w:szCs w:val="16"/>
        </w:rPr>
        <w:tab/>
      </w:r>
      <w:r w:rsidRPr="00454C20">
        <w:rPr>
          <w:rFonts w:ascii="Segoe UI" w:hAnsi="Segoe UI" w:cs="Segoe UI"/>
          <w:sz w:val="16"/>
          <w:szCs w:val="16"/>
        </w:rPr>
        <w:tab/>
      </w:r>
      <w:r w:rsidR="00626F43" w:rsidRPr="00454C20">
        <w:rPr>
          <w:rFonts w:ascii="Segoe UI" w:hAnsi="Segoe UI" w:cs="Segoe UI"/>
          <w:sz w:val="16"/>
          <w:szCs w:val="16"/>
        </w:rPr>
        <w:t>=</w:t>
      </w:r>
      <w:r w:rsidRPr="00454C20">
        <w:rPr>
          <w:rFonts w:ascii="Segoe UI" w:hAnsi="Segoe UI" w:cs="Segoe UI"/>
          <w:sz w:val="16"/>
          <w:szCs w:val="16"/>
        </w:rPr>
        <w:tab/>
        <w:t>$</w:t>
      </w:r>
      <w:r w:rsidRPr="00454C20">
        <w:rPr>
          <w:rFonts w:ascii="Segoe UI" w:hAnsi="Segoe UI" w:cs="Segoe UI"/>
          <w:noProof/>
          <w:sz w:val="16"/>
          <w:szCs w:val="16"/>
          <w:u w:val="thick"/>
        </w:rPr>
        <w:fldChar w:fldCharType="begin">
          <w:ffData>
            <w:name w:val="Text1"/>
            <w:enabled/>
            <w:calcOnExit w:val="0"/>
            <w:textInput/>
          </w:ffData>
        </w:fldChar>
      </w:r>
      <w:r w:rsidRPr="00454C20">
        <w:rPr>
          <w:rFonts w:ascii="Segoe UI" w:hAnsi="Segoe UI" w:cs="Segoe UI"/>
          <w:noProof/>
          <w:sz w:val="16"/>
          <w:szCs w:val="16"/>
          <w:u w:val="thick"/>
        </w:rPr>
        <w:instrText xml:space="preserve"> FORMTEXT </w:instrText>
      </w:r>
      <w:r w:rsidRPr="00454C20">
        <w:rPr>
          <w:rFonts w:ascii="Segoe UI" w:hAnsi="Segoe UI" w:cs="Segoe UI"/>
          <w:noProof/>
          <w:sz w:val="16"/>
          <w:szCs w:val="16"/>
          <w:u w:val="thick"/>
        </w:rPr>
      </w:r>
      <w:r w:rsidRPr="00454C20">
        <w:rPr>
          <w:rFonts w:ascii="Segoe UI" w:hAnsi="Segoe UI" w:cs="Segoe UI"/>
          <w:noProof/>
          <w:sz w:val="16"/>
          <w:szCs w:val="16"/>
          <w:u w:val="thick"/>
        </w:rPr>
        <w:fldChar w:fldCharType="separate"/>
      </w:r>
      <w:r w:rsidRPr="00454C20">
        <w:rPr>
          <w:rFonts w:ascii="Segoe UI" w:hAnsi="Segoe UI" w:cs="Segoe UI"/>
          <w:noProof/>
          <w:u w:val="thick"/>
        </w:rPr>
        <w:t> </w:t>
      </w:r>
      <w:r w:rsidRPr="00454C20">
        <w:rPr>
          <w:rFonts w:ascii="Segoe UI" w:hAnsi="Segoe UI" w:cs="Segoe UI"/>
          <w:noProof/>
          <w:u w:val="thick"/>
        </w:rPr>
        <w:t> </w:t>
      </w:r>
      <w:r w:rsidRPr="00454C20">
        <w:rPr>
          <w:rFonts w:ascii="Segoe UI" w:hAnsi="Segoe UI" w:cs="Segoe UI"/>
          <w:noProof/>
          <w:u w:val="thick"/>
        </w:rPr>
        <w:t> </w:t>
      </w:r>
      <w:r w:rsidRPr="00454C20">
        <w:rPr>
          <w:rFonts w:ascii="Segoe UI" w:hAnsi="Segoe UI" w:cs="Segoe UI"/>
          <w:noProof/>
          <w:u w:val="thick"/>
        </w:rPr>
        <w:t> </w:t>
      </w:r>
      <w:r w:rsidRPr="00454C20">
        <w:rPr>
          <w:rFonts w:ascii="Segoe UI" w:hAnsi="Segoe UI" w:cs="Segoe UI"/>
          <w:noProof/>
          <w:u w:val="thick"/>
        </w:rPr>
        <w:t> </w:t>
      </w:r>
      <w:r w:rsidRPr="00454C20">
        <w:rPr>
          <w:rFonts w:ascii="Segoe UI" w:hAnsi="Segoe UI" w:cs="Segoe UI"/>
          <w:noProof/>
          <w:sz w:val="16"/>
          <w:szCs w:val="16"/>
          <w:u w:val="thick"/>
        </w:rPr>
        <w:fldChar w:fldCharType="end"/>
      </w:r>
      <w:r w:rsidR="00862338" w:rsidRPr="00454C20">
        <w:rPr>
          <w:rFonts w:ascii="Segoe UI" w:hAnsi="Segoe UI" w:cs="Segoe UI"/>
          <w:noProof/>
          <w:sz w:val="16"/>
          <w:szCs w:val="16"/>
        </w:rPr>
        <w:tab/>
      </w:r>
    </w:p>
    <w:p w14:paraId="660D223B" w14:textId="77777777" w:rsidR="008C21D9" w:rsidRPr="00454C20" w:rsidRDefault="008C21D9" w:rsidP="009C6361">
      <w:pPr>
        <w:pStyle w:val="ListParagraph"/>
        <w:spacing w:after="0"/>
        <w:ind w:left="360"/>
        <w:rPr>
          <w:rFonts w:ascii="Segoe UI" w:hAnsi="Segoe UI" w:cs="Segoe UI"/>
          <w:sz w:val="16"/>
          <w:szCs w:val="16"/>
        </w:rPr>
      </w:pPr>
    </w:p>
    <w:p w14:paraId="660D223C" w14:textId="77777777" w:rsidR="006926DF" w:rsidRPr="00454C20" w:rsidRDefault="008C21D9" w:rsidP="00403159">
      <w:pPr>
        <w:spacing w:after="0" w:line="240" w:lineRule="auto"/>
        <w:jc w:val="both"/>
        <w:rPr>
          <w:rFonts w:ascii="Segoe UI" w:hAnsi="Segoe UI" w:cs="Segoe UI"/>
          <w:sz w:val="16"/>
          <w:szCs w:val="16"/>
        </w:rPr>
      </w:pPr>
      <w:r w:rsidRPr="00454C20">
        <w:rPr>
          <w:rFonts w:ascii="Segoe UI" w:hAnsi="Segoe UI" w:cs="Segoe UI"/>
          <w:b/>
          <w:color w:val="FF0000"/>
          <w:sz w:val="16"/>
          <w:szCs w:val="16"/>
        </w:rPr>
        <w:t>*</w:t>
      </w:r>
      <w:r w:rsidR="00FD2127" w:rsidRPr="00454C20">
        <w:rPr>
          <w:rFonts w:ascii="Segoe UI" w:hAnsi="Segoe UI" w:cs="Segoe UI"/>
          <w:b/>
          <w:color w:val="FF0000"/>
          <w:sz w:val="16"/>
          <w:szCs w:val="16"/>
        </w:rPr>
        <w:t xml:space="preserve"> </w:t>
      </w:r>
      <w:r w:rsidR="006926DF" w:rsidRPr="00454C20">
        <w:rPr>
          <w:rFonts w:ascii="Segoe UI" w:hAnsi="Segoe UI" w:cs="Segoe UI"/>
          <w:sz w:val="16"/>
          <w:szCs w:val="16"/>
        </w:rPr>
        <w:t xml:space="preserve">Outstanding Principal Balance of existing mortgage as of the month </w:t>
      </w:r>
      <w:r w:rsidR="006926DF" w:rsidRPr="00454C20">
        <w:rPr>
          <w:rFonts w:ascii="Segoe UI" w:hAnsi="Segoe UI" w:cs="Segoe UI"/>
          <w:i/>
          <w:sz w:val="16"/>
          <w:szCs w:val="16"/>
        </w:rPr>
        <w:t>p</w:t>
      </w:r>
      <w:r w:rsidR="009746B5" w:rsidRPr="00454C20">
        <w:rPr>
          <w:rFonts w:ascii="Segoe UI" w:hAnsi="Segoe UI" w:cs="Segoe UI"/>
          <w:i/>
          <w:sz w:val="16"/>
          <w:szCs w:val="16"/>
        </w:rPr>
        <w:t>rior</w:t>
      </w:r>
      <w:r w:rsidR="009746B5" w:rsidRPr="00454C20">
        <w:rPr>
          <w:rFonts w:ascii="Segoe UI" w:hAnsi="Segoe UI" w:cs="Segoe UI"/>
          <w:sz w:val="16"/>
          <w:szCs w:val="16"/>
        </w:rPr>
        <w:t xml:space="preserve"> to HBFS disbursement date – NOT the payoff amount</w:t>
      </w:r>
      <w:r w:rsidR="00634A62" w:rsidRPr="00454C20">
        <w:rPr>
          <w:rFonts w:ascii="Segoe UI" w:hAnsi="Segoe UI" w:cs="Segoe UI"/>
          <w:sz w:val="16"/>
          <w:szCs w:val="16"/>
        </w:rPr>
        <w:t>.</w:t>
      </w:r>
    </w:p>
    <w:p w14:paraId="660D223D" w14:textId="77777777" w:rsidR="009746B5" w:rsidRPr="004F2B6F" w:rsidRDefault="00634A62" w:rsidP="00403159">
      <w:pPr>
        <w:spacing w:after="0" w:line="240" w:lineRule="auto"/>
        <w:jc w:val="both"/>
        <w:rPr>
          <w:rFonts w:ascii="Segoe UI" w:hAnsi="Segoe UI" w:cs="Segoe UI"/>
          <w:sz w:val="16"/>
          <w:szCs w:val="16"/>
        </w:rPr>
      </w:pPr>
      <w:r w:rsidRPr="00454C20">
        <w:rPr>
          <w:rFonts w:ascii="Segoe UI" w:hAnsi="Segoe UI" w:cs="Segoe UI"/>
          <w:b/>
          <w:color w:val="FF0000"/>
          <w:sz w:val="16"/>
          <w:szCs w:val="16"/>
        </w:rPr>
        <w:t xml:space="preserve">** </w:t>
      </w:r>
      <w:r w:rsidR="004F2B6F">
        <w:rPr>
          <w:rFonts w:ascii="Segoe UI" w:hAnsi="Segoe UI" w:cs="Segoe UI"/>
          <w:sz w:val="16"/>
          <w:szCs w:val="16"/>
        </w:rPr>
        <w:t>Up to 60 days interest.</w:t>
      </w:r>
    </w:p>
    <w:p w14:paraId="660D223E" w14:textId="77777777" w:rsidR="008C21D9" w:rsidRPr="00454C20" w:rsidRDefault="008C21D9" w:rsidP="00403159">
      <w:pPr>
        <w:spacing w:after="0" w:line="240" w:lineRule="auto"/>
        <w:jc w:val="both"/>
        <w:rPr>
          <w:rFonts w:ascii="Segoe UI" w:hAnsi="Segoe UI" w:cs="Segoe UI"/>
          <w:sz w:val="16"/>
          <w:szCs w:val="16"/>
        </w:rPr>
      </w:pPr>
      <w:r w:rsidRPr="00454C20">
        <w:rPr>
          <w:rFonts w:ascii="Segoe UI" w:hAnsi="Segoe UI" w:cs="Segoe UI"/>
          <w:b/>
          <w:color w:val="FF0000"/>
          <w:sz w:val="16"/>
          <w:szCs w:val="16"/>
        </w:rPr>
        <w:t>***</w:t>
      </w:r>
      <w:r w:rsidR="00862338" w:rsidRPr="00454C20">
        <w:rPr>
          <w:rFonts w:ascii="Segoe UI" w:hAnsi="Segoe UI" w:cs="Segoe UI"/>
          <w:b/>
          <w:color w:val="FF0000"/>
          <w:sz w:val="16"/>
          <w:szCs w:val="16"/>
        </w:rPr>
        <w:t xml:space="preserve"> </w:t>
      </w:r>
      <w:r w:rsidR="005A79B9" w:rsidRPr="00454C20">
        <w:rPr>
          <w:rFonts w:ascii="Segoe UI" w:hAnsi="Segoe UI" w:cs="Segoe UI"/>
          <w:sz w:val="16"/>
          <w:szCs w:val="16"/>
        </w:rPr>
        <w:t>Original Principal Balance of the existing mortgage; including the financed UFMIP.</w:t>
      </w:r>
    </w:p>
    <w:p w14:paraId="660D223F" w14:textId="77777777" w:rsidR="005A79B9" w:rsidRPr="00454C20" w:rsidRDefault="005A79B9" w:rsidP="005A79B9">
      <w:pPr>
        <w:spacing w:after="0" w:line="240" w:lineRule="auto"/>
        <w:jc w:val="both"/>
        <w:rPr>
          <w:rFonts w:ascii="Segoe UI" w:hAnsi="Segoe UI" w:cs="Segoe UI"/>
          <w:sz w:val="16"/>
          <w:szCs w:val="16"/>
        </w:rPr>
      </w:pPr>
      <w:r w:rsidRPr="005A79B9">
        <w:rPr>
          <w:rFonts w:ascii="Segoe UI" w:hAnsi="Segoe UI" w:cs="Segoe UI"/>
          <w:b/>
          <w:color w:val="FF0000"/>
          <w:sz w:val="16"/>
          <w:szCs w:val="16"/>
        </w:rPr>
        <w:t>****</w:t>
      </w:r>
      <w:r>
        <w:rPr>
          <w:rFonts w:ascii="Segoe UI" w:hAnsi="Segoe UI" w:cs="Segoe UI"/>
          <w:sz w:val="16"/>
          <w:szCs w:val="16"/>
        </w:rPr>
        <w:t xml:space="preserve"> </w:t>
      </w:r>
      <w:r w:rsidRPr="00454C20">
        <w:rPr>
          <w:rFonts w:ascii="Segoe UI" w:hAnsi="Segoe UI" w:cs="Segoe UI"/>
          <w:sz w:val="16"/>
          <w:szCs w:val="16"/>
        </w:rPr>
        <w:t xml:space="preserve">Although loan can exceed County loan limit, Base Loan Amount can never exceed outstanding principal balance.  </w:t>
      </w:r>
    </w:p>
    <w:p w14:paraId="660D2240" w14:textId="77777777" w:rsidR="00E31CBA" w:rsidRPr="00454C20" w:rsidRDefault="005A79B9" w:rsidP="005A79B9">
      <w:pPr>
        <w:rPr>
          <w:rFonts w:ascii="Segoe UI" w:hAnsi="Segoe UI" w:cs="Segoe UI"/>
          <w:sz w:val="14"/>
          <w:szCs w:val="16"/>
        </w:rPr>
      </w:pPr>
      <w:r>
        <w:rPr>
          <w:rFonts w:ascii="Segoe UI" w:hAnsi="Segoe UI" w:cs="Segoe UI"/>
          <w:sz w:val="16"/>
          <w:szCs w:val="16"/>
        </w:rPr>
        <w:t xml:space="preserve"> </w:t>
      </w:r>
      <w:r w:rsidR="00E31CBA" w:rsidRPr="00454C20">
        <w:rPr>
          <w:rFonts w:ascii="Segoe UI" w:hAnsi="Segoe UI" w:cs="Segoe UI"/>
          <w:noProof/>
          <w:sz w:val="20"/>
        </w:rPr>
        <mc:AlternateContent>
          <mc:Choice Requires="wps">
            <w:drawing>
              <wp:anchor distT="0" distB="0" distL="114300" distR="114300" simplePos="0" relativeHeight="251661312" behindDoc="0" locked="0" layoutInCell="1" allowOverlap="1" wp14:anchorId="660D22A9" wp14:editId="660D22AA">
                <wp:simplePos x="0" y="0"/>
                <wp:positionH relativeFrom="column">
                  <wp:posOffset>9525</wp:posOffset>
                </wp:positionH>
                <wp:positionV relativeFrom="paragraph">
                  <wp:posOffset>9208</wp:posOffset>
                </wp:positionV>
                <wp:extent cx="6834188" cy="90805"/>
                <wp:effectExtent l="19050" t="19050" r="43180" b="615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4188" cy="90805"/>
                        </a:xfrm>
                        <a:prstGeom prst="rect">
                          <a:avLst/>
                        </a:prstGeom>
                        <a:solidFill>
                          <a:srgbClr val="1F497D"/>
                        </a:solidFill>
                        <a:ln w="38100">
                          <a:solidFill>
                            <a:srgbClr val="F2F2F2"/>
                          </a:solidFill>
                          <a:miter lim="800000"/>
                          <a:headEnd/>
                          <a:tailEnd/>
                        </a:ln>
                        <a:effectLst>
                          <a:outerShdw dist="28398" dir="3806097" algn="ctr" rotWithShape="0">
                            <a:srgbClr val="7F7F7F">
                              <a:alpha val="50000"/>
                            </a:srgbClr>
                          </a:outerShdw>
                        </a:effectLst>
                      </wps:spPr>
                      <wps:txbx>
                        <w:txbxContent>
                          <w:p w14:paraId="660D22B6" w14:textId="77777777" w:rsidR="006900F0" w:rsidRDefault="006900F0" w:rsidP="006900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75pt;width:538.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" fillcolor="#1f497d" strokecolor="#f2f2f2" strokeweight="3pt">
                <v:shadow on="t" color="#7f7f7f" opacity=".5" offset="1pt"/>
                <v:textbox>
                  <w:txbxContent>
                    <w:p w14:paraId="660D22B6" w14:textId="77777777" w:rsidR="006900F0" w:rsidRDefault="006900F0" w:rsidP="006900F0">
                      <w:pPr>
                        <w:jc w:val="center"/>
                      </w:pPr>
                    </w:p>
                  </w:txbxContent>
                </v:textbox>
              </v:rect>
            </w:pict>
          </mc:Fallback>
        </mc:AlternateContent>
      </w:r>
    </w:p>
    <w:p w14:paraId="660D2241" w14:textId="77777777" w:rsidR="00E31CBA" w:rsidRPr="00454C20" w:rsidRDefault="00E31CBA" w:rsidP="00E31CBA">
      <w:pPr>
        <w:spacing w:after="0" w:line="240" w:lineRule="auto"/>
        <w:jc w:val="center"/>
        <w:rPr>
          <w:rFonts w:ascii="Segoe UI" w:hAnsi="Segoe UI" w:cs="Segoe UI"/>
          <w:b/>
          <w:i/>
          <w:sz w:val="14"/>
          <w:szCs w:val="16"/>
          <w:u w:val="single"/>
        </w:rPr>
      </w:pPr>
    </w:p>
    <w:p w14:paraId="660D2242" w14:textId="77777777" w:rsidR="00E31CBA" w:rsidRPr="00454C20" w:rsidRDefault="00E31CBA" w:rsidP="00E31CBA">
      <w:pPr>
        <w:spacing w:after="0" w:line="240" w:lineRule="auto"/>
        <w:jc w:val="center"/>
        <w:rPr>
          <w:rFonts w:ascii="Segoe UI" w:hAnsi="Segoe UI" w:cs="Segoe UI"/>
          <w:b/>
          <w:i/>
          <w:color w:val="1F497D" w:themeColor="text2"/>
          <w:sz w:val="18"/>
          <w:szCs w:val="16"/>
          <w:u w:val="single"/>
        </w:rPr>
      </w:pPr>
      <w:r w:rsidRPr="00454C20">
        <w:rPr>
          <w:rFonts w:ascii="Segoe UI" w:hAnsi="Segoe UI" w:cs="Segoe UI"/>
          <w:b/>
          <w:i/>
          <w:color w:val="1F497D" w:themeColor="text2"/>
          <w:sz w:val="18"/>
          <w:szCs w:val="16"/>
          <w:u w:val="single"/>
        </w:rPr>
        <w:t>CREDIT QUALIFYING AND NON-CREDIT QUALIFYING STREAMLINE WITHOUT AN APPRAISAL – NON-OWNER OCCUPIED INVESTMENT PROPERTIES</w:t>
      </w:r>
    </w:p>
    <w:p w14:paraId="660D2243" w14:textId="77777777" w:rsidR="00E31CBA" w:rsidRPr="00454C20" w:rsidRDefault="00E31CBA" w:rsidP="00E31CBA">
      <w:pPr>
        <w:spacing w:after="0"/>
        <w:jc w:val="center"/>
        <w:rPr>
          <w:rFonts w:ascii="Segoe UI" w:hAnsi="Segoe UI" w:cs="Segoe UI"/>
          <w:b/>
          <w:i/>
          <w:sz w:val="16"/>
          <w:szCs w:val="16"/>
          <w:u w:val="single"/>
        </w:rPr>
      </w:pPr>
    </w:p>
    <w:p w14:paraId="660D2244" w14:textId="77777777" w:rsidR="00E31CBA" w:rsidRPr="00454C20" w:rsidRDefault="00E31CBA" w:rsidP="00E31CBA">
      <w:pPr>
        <w:spacing w:after="0" w:line="240" w:lineRule="auto"/>
        <w:rPr>
          <w:rFonts w:ascii="Segoe UI" w:hAnsi="Segoe UI" w:cs="Segoe UI"/>
          <w:b/>
          <w:sz w:val="16"/>
          <w:szCs w:val="16"/>
          <w:u w:val="single"/>
        </w:rPr>
      </w:pPr>
      <w:r w:rsidRPr="00454C20">
        <w:rPr>
          <w:rFonts w:ascii="Segoe UI" w:hAnsi="Segoe UI" w:cs="Segoe UI"/>
          <w:b/>
          <w:sz w:val="16"/>
          <w:szCs w:val="16"/>
          <w:u w:val="single"/>
        </w:rPr>
        <w:t>LESSER OF</w:t>
      </w:r>
    </w:p>
    <w:p w14:paraId="660D2245" w14:textId="77777777" w:rsidR="00E31CBA" w:rsidRPr="00454C20" w:rsidRDefault="00E31CBA" w:rsidP="00E31CBA">
      <w:pPr>
        <w:spacing w:after="0" w:line="240" w:lineRule="auto"/>
        <w:rPr>
          <w:rFonts w:ascii="Segoe UI" w:hAnsi="Segoe UI" w:cs="Segoe UI"/>
          <w:sz w:val="16"/>
          <w:szCs w:val="16"/>
        </w:rPr>
      </w:pPr>
      <w:r w:rsidRPr="00454C20">
        <w:rPr>
          <w:rFonts w:ascii="Segoe UI" w:hAnsi="Segoe UI" w:cs="Segoe UI"/>
          <w:sz w:val="16"/>
          <w:szCs w:val="16"/>
        </w:rPr>
        <w:t>Outstanding Principal Balance</w:t>
      </w:r>
      <w:r w:rsidRPr="00454C20">
        <w:rPr>
          <w:rFonts w:ascii="Segoe UI" w:hAnsi="Segoe UI" w:cs="Segoe UI"/>
          <w:b/>
          <w:color w:val="FF0000"/>
          <w:sz w:val="16"/>
          <w:szCs w:val="16"/>
        </w:rPr>
        <w:t>*</w:t>
      </w:r>
      <w:r w:rsidRPr="00454C20">
        <w:rPr>
          <w:rFonts w:ascii="Segoe UI" w:hAnsi="Segoe UI" w:cs="Segoe UI"/>
          <w:sz w:val="16"/>
          <w:szCs w:val="16"/>
        </w:rPr>
        <w:t xml:space="preserve"> </w:t>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color w:val="FF0000"/>
          <w:sz w:val="16"/>
          <w:szCs w:val="16"/>
        </w:rPr>
        <w:tab/>
      </w:r>
      <w:r w:rsidRPr="00454C20">
        <w:rPr>
          <w:rFonts w:ascii="Segoe UI" w:hAnsi="Segoe UI" w:cs="Segoe UI"/>
          <w:color w:val="FF0000"/>
          <w:sz w:val="16"/>
          <w:szCs w:val="16"/>
        </w:rPr>
        <w:tab/>
      </w:r>
      <w:r w:rsidRPr="00454C20">
        <w:rPr>
          <w:rFonts w:ascii="Segoe UI" w:hAnsi="Segoe UI" w:cs="Segoe UI"/>
          <w:sz w:val="16"/>
          <w:szCs w:val="16"/>
        </w:rPr>
        <w:t>$</w:t>
      </w:r>
      <w:r w:rsidRPr="00454C20">
        <w:rPr>
          <w:rFonts w:ascii="Segoe UI" w:hAnsi="Segoe UI" w:cs="Segoe UI"/>
          <w:noProof/>
          <w:sz w:val="16"/>
          <w:szCs w:val="16"/>
          <w:u w:val="single"/>
        </w:rPr>
        <w:fldChar w:fldCharType="begin">
          <w:ffData>
            <w:name w:val="Text1"/>
            <w:enabled/>
            <w:calcOnExit w:val="0"/>
            <w:textInput/>
          </w:ffData>
        </w:fldChar>
      </w:r>
      <w:r w:rsidRPr="00454C20">
        <w:rPr>
          <w:rFonts w:ascii="Segoe UI" w:hAnsi="Segoe UI" w:cs="Segoe UI"/>
          <w:noProof/>
          <w:sz w:val="16"/>
          <w:szCs w:val="16"/>
          <w:u w:val="single"/>
        </w:rPr>
        <w:instrText xml:space="preserve"> FORMTEXT </w:instrText>
      </w:r>
      <w:r w:rsidRPr="00454C20">
        <w:rPr>
          <w:rFonts w:ascii="Segoe UI" w:hAnsi="Segoe UI" w:cs="Segoe UI"/>
          <w:noProof/>
          <w:sz w:val="16"/>
          <w:szCs w:val="16"/>
          <w:u w:val="single"/>
        </w:rPr>
      </w:r>
      <w:r w:rsidRPr="00454C20">
        <w:rPr>
          <w:rFonts w:ascii="Segoe UI" w:hAnsi="Segoe UI" w:cs="Segoe UI"/>
          <w:noProof/>
          <w:sz w:val="16"/>
          <w:szCs w:val="16"/>
          <w:u w:val="single"/>
        </w:rPr>
        <w:fldChar w:fldCharType="separate"/>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sz w:val="16"/>
          <w:szCs w:val="16"/>
          <w:u w:val="single"/>
        </w:rPr>
        <w:fldChar w:fldCharType="end"/>
      </w:r>
      <w:r w:rsidRPr="00454C20">
        <w:rPr>
          <w:rFonts w:ascii="Segoe UI" w:hAnsi="Segoe UI" w:cs="Segoe UI"/>
          <w:noProof/>
          <w:sz w:val="16"/>
          <w:szCs w:val="16"/>
          <w:u w:val="single"/>
        </w:rPr>
        <w:t xml:space="preserve">   </w:t>
      </w:r>
      <w:r w:rsidRPr="00454C20">
        <w:rPr>
          <w:rFonts w:ascii="Segoe UI" w:hAnsi="Segoe UI" w:cs="Segoe UI"/>
          <w:sz w:val="16"/>
          <w:szCs w:val="16"/>
        </w:rPr>
        <w:t xml:space="preserve">               </w:t>
      </w:r>
    </w:p>
    <w:p w14:paraId="660D2246" w14:textId="77777777" w:rsidR="00E31CBA" w:rsidRPr="00454C20" w:rsidRDefault="00E31CBA" w:rsidP="00E31CBA">
      <w:pPr>
        <w:spacing w:after="0" w:line="240" w:lineRule="auto"/>
        <w:rPr>
          <w:rFonts w:ascii="Segoe UI" w:hAnsi="Segoe UI" w:cs="Segoe UI"/>
          <w:sz w:val="16"/>
          <w:szCs w:val="16"/>
        </w:rPr>
      </w:pPr>
      <w:r w:rsidRPr="00454C20">
        <w:rPr>
          <w:rFonts w:ascii="Segoe UI" w:hAnsi="Segoe UI" w:cs="Segoe UI"/>
          <w:sz w:val="16"/>
          <w:szCs w:val="16"/>
        </w:rPr>
        <w:t>Less applicable UFMIP refund (if financed in the original mortgage)</w:t>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b/>
          <w:sz w:val="16"/>
          <w:szCs w:val="16"/>
        </w:rPr>
        <w:t>-</w:t>
      </w:r>
      <w:r w:rsidRPr="00454C20">
        <w:rPr>
          <w:rFonts w:ascii="Segoe UI" w:hAnsi="Segoe UI" w:cs="Segoe UI"/>
          <w:sz w:val="16"/>
          <w:szCs w:val="16"/>
        </w:rPr>
        <w:tab/>
        <w:t>$</w:t>
      </w:r>
      <w:r w:rsidRPr="00454C20">
        <w:rPr>
          <w:rFonts w:ascii="Segoe UI" w:hAnsi="Segoe UI" w:cs="Segoe UI"/>
          <w:noProof/>
          <w:sz w:val="16"/>
          <w:szCs w:val="16"/>
          <w:u w:val="single"/>
        </w:rPr>
        <w:fldChar w:fldCharType="begin">
          <w:ffData>
            <w:name w:val="Text1"/>
            <w:enabled/>
            <w:calcOnExit w:val="0"/>
            <w:textInput/>
          </w:ffData>
        </w:fldChar>
      </w:r>
      <w:r w:rsidRPr="00454C20">
        <w:rPr>
          <w:rFonts w:ascii="Segoe UI" w:hAnsi="Segoe UI" w:cs="Segoe UI"/>
          <w:noProof/>
          <w:sz w:val="16"/>
          <w:szCs w:val="16"/>
          <w:u w:val="single"/>
        </w:rPr>
        <w:instrText xml:space="preserve"> FORMTEXT </w:instrText>
      </w:r>
      <w:r w:rsidRPr="00454C20">
        <w:rPr>
          <w:rFonts w:ascii="Segoe UI" w:hAnsi="Segoe UI" w:cs="Segoe UI"/>
          <w:noProof/>
          <w:sz w:val="16"/>
          <w:szCs w:val="16"/>
          <w:u w:val="single"/>
        </w:rPr>
      </w:r>
      <w:r w:rsidRPr="00454C20">
        <w:rPr>
          <w:rFonts w:ascii="Segoe UI" w:hAnsi="Segoe UI" w:cs="Segoe UI"/>
          <w:noProof/>
          <w:sz w:val="16"/>
          <w:szCs w:val="16"/>
          <w:u w:val="single"/>
        </w:rPr>
        <w:fldChar w:fldCharType="separate"/>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sz w:val="16"/>
          <w:szCs w:val="16"/>
          <w:u w:val="single"/>
        </w:rPr>
        <w:fldChar w:fldCharType="end"/>
      </w:r>
      <w:r w:rsidRPr="00454C20">
        <w:rPr>
          <w:rFonts w:ascii="Segoe UI" w:hAnsi="Segoe UI" w:cs="Segoe UI"/>
          <w:noProof/>
          <w:sz w:val="16"/>
          <w:szCs w:val="16"/>
        </w:rPr>
        <w:t xml:space="preserve"> </w:t>
      </w:r>
    </w:p>
    <w:p w14:paraId="660D2247" w14:textId="77777777" w:rsidR="00626F43" w:rsidRPr="00454C20" w:rsidRDefault="00626F43" w:rsidP="00626F43">
      <w:pPr>
        <w:spacing w:after="0" w:line="240" w:lineRule="auto"/>
        <w:rPr>
          <w:rFonts w:ascii="Segoe UI" w:hAnsi="Segoe UI" w:cs="Segoe UI"/>
          <w:b/>
          <w:sz w:val="16"/>
          <w:szCs w:val="16"/>
        </w:rPr>
      </w:pPr>
      <w:r w:rsidRPr="00454C20">
        <w:rPr>
          <w:rFonts w:ascii="Segoe UI" w:hAnsi="Segoe UI" w:cs="Segoe UI"/>
          <w:b/>
          <w:sz w:val="16"/>
          <w:szCs w:val="16"/>
        </w:rPr>
        <w:t>BASE LOAN AMOUNT</w:t>
      </w:r>
      <w:r w:rsidRPr="00454C20">
        <w:rPr>
          <w:rFonts w:ascii="Segoe UI" w:hAnsi="Segoe UI" w:cs="Segoe UI"/>
          <w:sz w:val="16"/>
          <w:szCs w:val="16"/>
        </w:rPr>
        <w:t xml:space="preserve"> (</w:t>
      </w:r>
      <w:r w:rsidR="00FE09A8" w:rsidRPr="00454C20">
        <w:rPr>
          <w:rFonts w:ascii="Segoe UI" w:hAnsi="Segoe UI" w:cs="Segoe UI"/>
          <w:sz w:val="16"/>
          <w:szCs w:val="16"/>
        </w:rPr>
        <w:t xml:space="preserve">Calculation </w:t>
      </w:r>
      <w:r w:rsidRPr="00454C20">
        <w:rPr>
          <w:rFonts w:ascii="Segoe UI" w:hAnsi="Segoe UI" w:cs="Segoe UI"/>
          <w:sz w:val="16"/>
          <w:szCs w:val="16"/>
        </w:rPr>
        <w:t>1)</w:t>
      </w:r>
      <w:r w:rsidRPr="00454C20">
        <w:rPr>
          <w:rFonts w:ascii="Segoe UI" w:hAnsi="Segoe UI" w:cs="Segoe UI"/>
          <w:sz w:val="16"/>
          <w:szCs w:val="16"/>
        </w:rPr>
        <w:tab/>
      </w:r>
      <w:r w:rsidRPr="00454C20">
        <w:rPr>
          <w:rFonts w:ascii="Segoe UI" w:hAnsi="Segoe UI" w:cs="Segoe UI"/>
          <w:b/>
          <w:sz w:val="16"/>
          <w:szCs w:val="16"/>
        </w:rPr>
        <w:tab/>
      </w:r>
      <w:r w:rsidRPr="00454C20">
        <w:rPr>
          <w:rFonts w:ascii="Segoe UI" w:hAnsi="Segoe UI" w:cs="Segoe UI"/>
          <w:b/>
          <w:sz w:val="16"/>
          <w:szCs w:val="16"/>
        </w:rPr>
        <w:tab/>
      </w:r>
      <w:r w:rsidRPr="00454C20">
        <w:rPr>
          <w:rFonts w:ascii="Segoe UI" w:hAnsi="Segoe UI" w:cs="Segoe UI"/>
          <w:b/>
          <w:sz w:val="16"/>
          <w:szCs w:val="16"/>
        </w:rPr>
        <w:tab/>
      </w:r>
      <w:r w:rsidRPr="00454C20">
        <w:rPr>
          <w:rFonts w:ascii="Segoe UI" w:hAnsi="Segoe UI" w:cs="Segoe UI"/>
          <w:b/>
          <w:sz w:val="16"/>
          <w:szCs w:val="16"/>
        </w:rPr>
        <w:tab/>
      </w:r>
      <w:r w:rsidRPr="00454C20">
        <w:rPr>
          <w:rFonts w:ascii="Segoe UI" w:hAnsi="Segoe UI" w:cs="Segoe UI"/>
          <w:b/>
          <w:sz w:val="16"/>
          <w:szCs w:val="16"/>
        </w:rPr>
        <w:tab/>
      </w:r>
      <w:r w:rsidRPr="00454C20">
        <w:rPr>
          <w:rFonts w:ascii="Segoe UI" w:hAnsi="Segoe UI" w:cs="Segoe UI"/>
          <w:b/>
          <w:sz w:val="16"/>
          <w:szCs w:val="16"/>
        </w:rPr>
        <w:tab/>
        <w:t>=</w:t>
      </w:r>
      <w:r w:rsidRPr="00454C20">
        <w:rPr>
          <w:rFonts w:ascii="Segoe UI" w:hAnsi="Segoe UI" w:cs="Segoe UI"/>
          <w:sz w:val="16"/>
          <w:szCs w:val="16"/>
        </w:rPr>
        <w:tab/>
        <w:t>$</w:t>
      </w:r>
      <w:r w:rsidRPr="00454C20">
        <w:rPr>
          <w:rFonts w:ascii="Segoe UI" w:hAnsi="Segoe UI" w:cs="Segoe UI"/>
          <w:noProof/>
          <w:sz w:val="16"/>
          <w:szCs w:val="16"/>
          <w:u w:val="double"/>
        </w:rPr>
        <w:fldChar w:fldCharType="begin">
          <w:ffData>
            <w:name w:val="Text1"/>
            <w:enabled/>
            <w:calcOnExit w:val="0"/>
            <w:textInput/>
          </w:ffData>
        </w:fldChar>
      </w:r>
      <w:r w:rsidRPr="00454C20">
        <w:rPr>
          <w:rFonts w:ascii="Segoe UI" w:hAnsi="Segoe UI" w:cs="Segoe UI"/>
          <w:noProof/>
          <w:sz w:val="16"/>
          <w:szCs w:val="16"/>
          <w:u w:val="double"/>
        </w:rPr>
        <w:instrText xml:space="preserve"> FORMTEXT </w:instrText>
      </w:r>
      <w:r w:rsidRPr="00454C20">
        <w:rPr>
          <w:rFonts w:ascii="Segoe UI" w:hAnsi="Segoe UI" w:cs="Segoe UI"/>
          <w:noProof/>
          <w:sz w:val="16"/>
          <w:szCs w:val="16"/>
          <w:u w:val="double"/>
        </w:rPr>
      </w:r>
      <w:r w:rsidRPr="00454C20">
        <w:rPr>
          <w:rFonts w:ascii="Segoe UI" w:hAnsi="Segoe UI" w:cs="Segoe UI"/>
          <w:noProof/>
          <w:sz w:val="16"/>
          <w:szCs w:val="16"/>
          <w:u w:val="double"/>
        </w:rPr>
        <w:fldChar w:fldCharType="separate"/>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sz w:val="16"/>
          <w:szCs w:val="16"/>
          <w:u w:val="double"/>
        </w:rPr>
        <w:fldChar w:fldCharType="end"/>
      </w:r>
      <w:r w:rsidRPr="00454C20">
        <w:rPr>
          <w:rFonts w:ascii="Segoe UI" w:hAnsi="Segoe UI" w:cs="Segoe UI"/>
          <w:noProof/>
          <w:sz w:val="16"/>
          <w:szCs w:val="16"/>
        </w:rPr>
        <w:t xml:space="preserve"> </w:t>
      </w:r>
      <w:r w:rsidRPr="00454C20">
        <w:rPr>
          <w:rFonts w:ascii="Segoe UI" w:hAnsi="Segoe UI" w:cs="Segoe UI"/>
          <w:b/>
          <w:noProof/>
          <w:szCs w:val="16"/>
        </w:rPr>
        <w:t>1</w:t>
      </w:r>
    </w:p>
    <w:p w14:paraId="660D2248" w14:textId="77777777" w:rsidR="00E31CBA" w:rsidRPr="00454C20" w:rsidRDefault="00E31CBA" w:rsidP="00E31CBA">
      <w:pPr>
        <w:spacing w:after="0" w:line="240" w:lineRule="auto"/>
        <w:ind w:left="2880"/>
        <w:rPr>
          <w:rFonts w:ascii="Segoe UI" w:hAnsi="Segoe UI" w:cs="Segoe UI"/>
          <w:b/>
          <w:sz w:val="16"/>
          <w:szCs w:val="16"/>
        </w:rPr>
      </w:pPr>
      <w:r w:rsidRPr="00454C20">
        <w:rPr>
          <w:rFonts w:ascii="Segoe UI" w:hAnsi="Segoe UI" w:cs="Segoe UI"/>
          <w:b/>
          <w:sz w:val="16"/>
          <w:szCs w:val="16"/>
        </w:rPr>
        <w:t>OR</w:t>
      </w:r>
    </w:p>
    <w:p w14:paraId="660D2249" w14:textId="77777777" w:rsidR="00E31CBA" w:rsidRPr="00454C20" w:rsidRDefault="00E31CBA" w:rsidP="00E31CBA">
      <w:pPr>
        <w:spacing w:after="0" w:line="240" w:lineRule="auto"/>
        <w:rPr>
          <w:rFonts w:ascii="Segoe UI" w:hAnsi="Segoe UI" w:cs="Segoe UI"/>
          <w:sz w:val="16"/>
          <w:szCs w:val="16"/>
        </w:rPr>
      </w:pPr>
      <w:r w:rsidRPr="00454C20">
        <w:rPr>
          <w:rFonts w:ascii="Segoe UI" w:hAnsi="Segoe UI" w:cs="Segoe UI"/>
          <w:sz w:val="16"/>
          <w:szCs w:val="16"/>
        </w:rPr>
        <w:t>Original Principal Balance</w:t>
      </w:r>
      <w:r w:rsidRPr="00454C20">
        <w:rPr>
          <w:rFonts w:ascii="Segoe UI" w:hAnsi="Segoe UI" w:cs="Segoe UI"/>
          <w:color w:val="FF0000"/>
          <w:sz w:val="16"/>
          <w:szCs w:val="16"/>
        </w:rPr>
        <w:t>**</w:t>
      </w:r>
      <w:r w:rsidRPr="00454C20">
        <w:rPr>
          <w:rFonts w:ascii="Segoe UI" w:hAnsi="Segoe UI" w:cs="Segoe UI"/>
          <w:color w:val="FF0000"/>
          <w:sz w:val="16"/>
          <w:szCs w:val="16"/>
        </w:rPr>
        <w:tab/>
      </w:r>
      <w:r w:rsidRPr="00454C20">
        <w:rPr>
          <w:rFonts w:ascii="Segoe UI" w:hAnsi="Segoe UI" w:cs="Segoe UI"/>
          <w:color w:val="FF0000"/>
          <w:sz w:val="16"/>
          <w:szCs w:val="16"/>
        </w:rPr>
        <w:tab/>
      </w:r>
      <w:r w:rsidRPr="00454C20">
        <w:rPr>
          <w:rFonts w:ascii="Segoe UI" w:hAnsi="Segoe UI" w:cs="Segoe UI"/>
          <w:color w:val="FF0000"/>
          <w:sz w:val="16"/>
          <w:szCs w:val="16"/>
        </w:rPr>
        <w:tab/>
      </w:r>
      <w:r w:rsidRPr="00454C20">
        <w:rPr>
          <w:rFonts w:ascii="Segoe UI" w:hAnsi="Segoe UI" w:cs="Segoe UI"/>
          <w:color w:val="FF0000"/>
          <w:sz w:val="16"/>
          <w:szCs w:val="16"/>
        </w:rPr>
        <w:tab/>
      </w:r>
      <w:r w:rsidRPr="00454C20">
        <w:rPr>
          <w:rFonts w:ascii="Segoe UI" w:hAnsi="Segoe UI" w:cs="Segoe UI"/>
          <w:color w:val="FF0000"/>
          <w:sz w:val="16"/>
          <w:szCs w:val="16"/>
        </w:rPr>
        <w:tab/>
      </w:r>
      <w:r w:rsidRPr="00454C20">
        <w:rPr>
          <w:rFonts w:ascii="Segoe UI" w:hAnsi="Segoe UI" w:cs="Segoe UI"/>
          <w:sz w:val="16"/>
          <w:szCs w:val="16"/>
        </w:rPr>
        <w:tab/>
      </w:r>
      <w:r w:rsidRPr="00454C20">
        <w:rPr>
          <w:rFonts w:ascii="Segoe UI" w:hAnsi="Segoe UI" w:cs="Segoe UI"/>
          <w:sz w:val="16"/>
          <w:szCs w:val="16"/>
        </w:rPr>
        <w:tab/>
        <w:t>$</w:t>
      </w:r>
      <w:r w:rsidRPr="00454C20">
        <w:rPr>
          <w:rFonts w:ascii="Segoe UI" w:hAnsi="Segoe UI" w:cs="Segoe UI"/>
          <w:noProof/>
          <w:sz w:val="16"/>
          <w:szCs w:val="16"/>
          <w:u w:val="single"/>
        </w:rPr>
        <w:fldChar w:fldCharType="begin">
          <w:ffData>
            <w:name w:val="Text1"/>
            <w:enabled/>
            <w:calcOnExit w:val="0"/>
            <w:textInput/>
          </w:ffData>
        </w:fldChar>
      </w:r>
      <w:r w:rsidRPr="00454C20">
        <w:rPr>
          <w:rFonts w:ascii="Segoe UI" w:hAnsi="Segoe UI" w:cs="Segoe UI"/>
          <w:noProof/>
          <w:sz w:val="16"/>
          <w:szCs w:val="16"/>
          <w:u w:val="single"/>
        </w:rPr>
        <w:instrText xml:space="preserve"> FORMTEXT </w:instrText>
      </w:r>
      <w:r w:rsidRPr="00454C20">
        <w:rPr>
          <w:rFonts w:ascii="Segoe UI" w:hAnsi="Segoe UI" w:cs="Segoe UI"/>
          <w:noProof/>
          <w:sz w:val="16"/>
          <w:szCs w:val="16"/>
          <w:u w:val="single"/>
        </w:rPr>
      </w:r>
      <w:r w:rsidRPr="00454C20">
        <w:rPr>
          <w:rFonts w:ascii="Segoe UI" w:hAnsi="Segoe UI" w:cs="Segoe UI"/>
          <w:noProof/>
          <w:sz w:val="16"/>
          <w:szCs w:val="16"/>
          <w:u w:val="single"/>
        </w:rPr>
        <w:fldChar w:fldCharType="separate"/>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sz w:val="16"/>
          <w:szCs w:val="16"/>
          <w:u w:val="single"/>
        </w:rPr>
        <w:fldChar w:fldCharType="end"/>
      </w:r>
    </w:p>
    <w:p w14:paraId="660D224A" w14:textId="77777777" w:rsidR="00626F43" w:rsidRPr="00454C20" w:rsidRDefault="00E31CBA" w:rsidP="00626F43">
      <w:pPr>
        <w:spacing w:after="0" w:line="240" w:lineRule="auto"/>
        <w:rPr>
          <w:rFonts w:ascii="Segoe UI" w:hAnsi="Segoe UI" w:cs="Segoe UI"/>
          <w:b/>
          <w:noProof/>
          <w:szCs w:val="16"/>
        </w:rPr>
      </w:pPr>
      <w:r w:rsidRPr="00454C20">
        <w:rPr>
          <w:rFonts w:ascii="Segoe UI" w:hAnsi="Segoe UI" w:cs="Segoe UI"/>
          <w:sz w:val="16"/>
          <w:szCs w:val="16"/>
        </w:rPr>
        <w:t>Less applicable UFMIP refund (if financed in the original mortgage)</w:t>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b/>
          <w:sz w:val="16"/>
          <w:szCs w:val="16"/>
        </w:rPr>
        <w:t>-</w:t>
      </w:r>
      <w:r w:rsidRPr="00454C20">
        <w:rPr>
          <w:rFonts w:ascii="Segoe UI" w:hAnsi="Segoe UI" w:cs="Segoe UI"/>
          <w:sz w:val="16"/>
          <w:szCs w:val="16"/>
        </w:rPr>
        <w:tab/>
        <w:t>$</w:t>
      </w:r>
      <w:r w:rsidRPr="00454C20">
        <w:rPr>
          <w:rFonts w:ascii="Segoe UI" w:hAnsi="Segoe UI" w:cs="Segoe UI"/>
          <w:noProof/>
          <w:sz w:val="16"/>
          <w:szCs w:val="16"/>
          <w:u w:val="single"/>
        </w:rPr>
        <w:fldChar w:fldCharType="begin">
          <w:ffData>
            <w:name w:val="Text1"/>
            <w:enabled/>
            <w:calcOnExit w:val="0"/>
            <w:textInput/>
          </w:ffData>
        </w:fldChar>
      </w:r>
      <w:r w:rsidRPr="00454C20">
        <w:rPr>
          <w:rFonts w:ascii="Segoe UI" w:hAnsi="Segoe UI" w:cs="Segoe UI"/>
          <w:noProof/>
          <w:sz w:val="16"/>
          <w:szCs w:val="16"/>
          <w:u w:val="single"/>
        </w:rPr>
        <w:instrText xml:space="preserve"> FORMTEXT </w:instrText>
      </w:r>
      <w:r w:rsidRPr="00454C20">
        <w:rPr>
          <w:rFonts w:ascii="Segoe UI" w:hAnsi="Segoe UI" w:cs="Segoe UI"/>
          <w:noProof/>
          <w:sz w:val="16"/>
          <w:szCs w:val="16"/>
          <w:u w:val="single"/>
        </w:rPr>
      </w:r>
      <w:r w:rsidRPr="00454C20">
        <w:rPr>
          <w:rFonts w:ascii="Segoe UI" w:hAnsi="Segoe UI" w:cs="Segoe UI"/>
          <w:noProof/>
          <w:sz w:val="16"/>
          <w:szCs w:val="16"/>
          <w:u w:val="single"/>
        </w:rPr>
        <w:fldChar w:fldCharType="separate"/>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sz w:val="16"/>
          <w:szCs w:val="16"/>
          <w:u w:val="single"/>
        </w:rPr>
        <w:fldChar w:fldCharType="end"/>
      </w:r>
      <w:r w:rsidRPr="00454C20">
        <w:rPr>
          <w:rFonts w:ascii="Segoe UI" w:hAnsi="Segoe UI" w:cs="Segoe UI"/>
          <w:b/>
          <w:noProof/>
          <w:sz w:val="16"/>
          <w:szCs w:val="16"/>
        </w:rPr>
        <w:t xml:space="preserve"> </w:t>
      </w:r>
    </w:p>
    <w:p w14:paraId="660D224B" w14:textId="77777777" w:rsidR="00626F43" w:rsidRPr="00454C20" w:rsidRDefault="00626F43" w:rsidP="00626F43">
      <w:pPr>
        <w:spacing w:after="0" w:line="240" w:lineRule="auto"/>
        <w:rPr>
          <w:rFonts w:ascii="Segoe UI" w:hAnsi="Segoe UI" w:cs="Segoe UI"/>
          <w:b/>
          <w:noProof/>
          <w:szCs w:val="16"/>
        </w:rPr>
      </w:pPr>
      <w:r w:rsidRPr="00454C20">
        <w:rPr>
          <w:rFonts w:ascii="Segoe UI" w:hAnsi="Segoe UI" w:cs="Segoe UI"/>
          <w:b/>
          <w:noProof/>
          <w:sz w:val="16"/>
          <w:szCs w:val="16"/>
        </w:rPr>
        <w:t xml:space="preserve">BASE LOAN AMOUNT </w:t>
      </w:r>
      <w:r w:rsidRPr="00454C20">
        <w:rPr>
          <w:rFonts w:ascii="Segoe UI" w:hAnsi="Segoe UI" w:cs="Segoe UI"/>
          <w:noProof/>
          <w:sz w:val="16"/>
          <w:szCs w:val="16"/>
        </w:rPr>
        <w:t>(</w:t>
      </w:r>
      <w:r w:rsidR="00FE09A8" w:rsidRPr="00454C20">
        <w:rPr>
          <w:rFonts w:ascii="Segoe UI" w:hAnsi="Segoe UI" w:cs="Segoe UI"/>
          <w:noProof/>
          <w:sz w:val="16"/>
          <w:szCs w:val="16"/>
        </w:rPr>
        <w:t xml:space="preserve">Calculation </w:t>
      </w:r>
      <w:r w:rsidRPr="00454C20">
        <w:rPr>
          <w:rFonts w:ascii="Segoe UI" w:hAnsi="Segoe UI" w:cs="Segoe UI"/>
          <w:noProof/>
          <w:sz w:val="16"/>
          <w:szCs w:val="16"/>
        </w:rPr>
        <w:t>2)</w:t>
      </w:r>
      <w:r w:rsidRPr="00454C20">
        <w:rPr>
          <w:rFonts w:ascii="Segoe UI" w:hAnsi="Segoe UI" w:cs="Segoe UI"/>
          <w:noProof/>
          <w:sz w:val="20"/>
          <w:szCs w:val="16"/>
        </w:rPr>
        <w:t xml:space="preserve"> </w:t>
      </w:r>
      <w:r w:rsidRPr="00454C20">
        <w:rPr>
          <w:rFonts w:ascii="Segoe UI" w:hAnsi="Segoe UI" w:cs="Segoe UI"/>
          <w:noProof/>
          <w:szCs w:val="16"/>
        </w:rPr>
        <w:tab/>
      </w:r>
      <w:r w:rsidRPr="00454C20">
        <w:rPr>
          <w:rFonts w:ascii="Segoe UI" w:hAnsi="Segoe UI" w:cs="Segoe UI"/>
          <w:b/>
          <w:noProof/>
          <w:szCs w:val="16"/>
        </w:rPr>
        <w:tab/>
      </w:r>
      <w:r w:rsidRPr="00454C20">
        <w:rPr>
          <w:rFonts w:ascii="Segoe UI" w:hAnsi="Segoe UI" w:cs="Segoe UI"/>
          <w:b/>
          <w:noProof/>
          <w:szCs w:val="16"/>
        </w:rPr>
        <w:tab/>
      </w:r>
      <w:r w:rsidR="00FE09A8" w:rsidRPr="00454C20">
        <w:rPr>
          <w:rFonts w:ascii="Segoe UI" w:hAnsi="Segoe UI" w:cs="Segoe UI"/>
          <w:b/>
          <w:noProof/>
          <w:szCs w:val="16"/>
        </w:rPr>
        <w:tab/>
      </w:r>
      <w:r w:rsidR="00FE09A8" w:rsidRPr="00454C20">
        <w:rPr>
          <w:rFonts w:ascii="Segoe UI" w:hAnsi="Segoe UI" w:cs="Segoe UI"/>
          <w:b/>
          <w:noProof/>
          <w:szCs w:val="16"/>
        </w:rPr>
        <w:tab/>
      </w:r>
      <w:r w:rsidRPr="00454C20">
        <w:rPr>
          <w:rFonts w:ascii="Segoe UI" w:hAnsi="Segoe UI" w:cs="Segoe UI"/>
          <w:b/>
          <w:noProof/>
          <w:szCs w:val="16"/>
        </w:rPr>
        <w:tab/>
      </w:r>
      <w:r w:rsidRPr="00454C20">
        <w:rPr>
          <w:rFonts w:ascii="Segoe UI" w:hAnsi="Segoe UI" w:cs="Segoe UI"/>
          <w:b/>
          <w:noProof/>
          <w:szCs w:val="16"/>
        </w:rPr>
        <w:tab/>
      </w:r>
      <w:r w:rsidRPr="00454C20">
        <w:rPr>
          <w:rFonts w:ascii="Segoe UI" w:hAnsi="Segoe UI" w:cs="Segoe UI"/>
          <w:b/>
          <w:sz w:val="16"/>
          <w:szCs w:val="16"/>
        </w:rPr>
        <w:t>=</w:t>
      </w:r>
      <w:r w:rsidRPr="00454C20">
        <w:rPr>
          <w:rFonts w:ascii="Segoe UI" w:hAnsi="Segoe UI" w:cs="Segoe UI"/>
          <w:sz w:val="16"/>
          <w:szCs w:val="16"/>
        </w:rPr>
        <w:tab/>
        <w:t>$</w:t>
      </w:r>
      <w:r w:rsidRPr="00454C20">
        <w:rPr>
          <w:rFonts w:ascii="Segoe UI" w:hAnsi="Segoe UI" w:cs="Segoe UI"/>
          <w:noProof/>
          <w:sz w:val="16"/>
          <w:szCs w:val="16"/>
          <w:u w:val="double"/>
        </w:rPr>
        <w:fldChar w:fldCharType="begin">
          <w:ffData>
            <w:name w:val="Text1"/>
            <w:enabled/>
            <w:calcOnExit w:val="0"/>
            <w:textInput/>
          </w:ffData>
        </w:fldChar>
      </w:r>
      <w:r w:rsidRPr="00454C20">
        <w:rPr>
          <w:rFonts w:ascii="Segoe UI" w:hAnsi="Segoe UI" w:cs="Segoe UI"/>
          <w:noProof/>
          <w:sz w:val="16"/>
          <w:szCs w:val="16"/>
          <w:u w:val="double"/>
        </w:rPr>
        <w:instrText xml:space="preserve"> FORMTEXT </w:instrText>
      </w:r>
      <w:r w:rsidRPr="00454C20">
        <w:rPr>
          <w:rFonts w:ascii="Segoe UI" w:hAnsi="Segoe UI" w:cs="Segoe UI"/>
          <w:noProof/>
          <w:sz w:val="16"/>
          <w:szCs w:val="16"/>
          <w:u w:val="double"/>
        </w:rPr>
      </w:r>
      <w:r w:rsidRPr="00454C20">
        <w:rPr>
          <w:rFonts w:ascii="Segoe UI" w:hAnsi="Segoe UI" w:cs="Segoe UI"/>
          <w:noProof/>
          <w:sz w:val="16"/>
          <w:szCs w:val="16"/>
          <w:u w:val="double"/>
        </w:rPr>
        <w:fldChar w:fldCharType="separate"/>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u w:val="double"/>
        </w:rPr>
        <w:t> </w:t>
      </w:r>
      <w:r w:rsidRPr="00454C20">
        <w:rPr>
          <w:rFonts w:ascii="Segoe UI" w:hAnsi="Segoe UI" w:cs="Segoe UI"/>
          <w:noProof/>
          <w:sz w:val="16"/>
          <w:szCs w:val="16"/>
          <w:u w:val="double"/>
        </w:rPr>
        <w:fldChar w:fldCharType="end"/>
      </w:r>
      <w:r w:rsidRPr="00454C20">
        <w:rPr>
          <w:rFonts w:ascii="Segoe UI" w:hAnsi="Segoe UI" w:cs="Segoe UI"/>
          <w:b/>
          <w:noProof/>
          <w:sz w:val="16"/>
          <w:szCs w:val="16"/>
        </w:rPr>
        <w:t xml:space="preserve"> </w:t>
      </w:r>
      <w:r w:rsidRPr="00454C20">
        <w:rPr>
          <w:rFonts w:ascii="Segoe UI" w:hAnsi="Segoe UI" w:cs="Segoe UI"/>
          <w:b/>
          <w:noProof/>
          <w:szCs w:val="16"/>
        </w:rPr>
        <w:t>2</w:t>
      </w:r>
    </w:p>
    <w:p w14:paraId="660D224C" w14:textId="77777777" w:rsidR="00E31CBA" w:rsidRPr="00454C20" w:rsidRDefault="00E31CBA" w:rsidP="00E31CBA">
      <w:pPr>
        <w:pStyle w:val="ListParagraph"/>
        <w:spacing w:after="0" w:line="240" w:lineRule="auto"/>
        <w:ind w:left="360"/>
        <w:rPr>
          <w:rFonts w:ascii="Segoe UI" w:hAnsi="Segoe UI" w:cs="Segoe UI"/>
          <w:sz w:val="16"/>
          <w:szCs w:val="16"/>
        </w:rPr>
      </w:pPr>
    </w:p>
    <w:p w14:paraId="660D224D" w14:textId="77777777" w:rsidR="00E31CBA" w:rsidRPr="00454C20" w:rsidRDefault="00E31CBA" w:rsidP="00E31CBA">
      <w:pPr>
        <w:spacing w:after="0" w:line="240" w:lineRule="auto"/>
        <w:rPr>
          <w:rFonts w:ascii="Segoe UI" w:hAnsi="Segoe UI" w:cs="Segoe UI"/>
          <w:b/>
          <w:sz w:val="16"/>
          <w:szCs w:val="16"/>
        </w:rPr>
      </w:pPr>
      <w:r w:rsidRPr="00454C20">
        <w:rPr>
          <w:rFonts w:ascii="Segoe UI" w:hAnsi="Segoe UI" w:cs="Segoe UI"/>
          <w:b/>
          <w:sz w:val="16"/>
          <w:szCs w:val="16"/>
        </w:rPr>
        <w:t>BASE LOAN AMOUNT</w:t>
      </w:r>
      <w:r w:rsidR="001C2D83" w:rsidRPr="00454C20">
        <w:rPr>
          <w:rFonts w:ascii="Segoe UI" w:hAnsi="Segoe UI" w:cs="Segoe UI"/>
          <w:color w:val="FF0000"/>
          <w:sz w:val="16"/>
          <w:szCs w:val="16"/>
        </w:rPr>
        <w:t>***</w:t>
      </w:r>
      <w:r w:rsidRPr="00454C20">
        <w:rPr>
          <w:rFonts w:ascii="Segoe UI" w:hAnsi="Segoe UI" w:cs="Segoe UI"/>
          <w:sz w:val="16"/>
          <w:szCs w:val="16"/>
        </w:rPr>
        <w:t xml:space="preserve"> (Lesser of </w:t>
      </w:r>
      <w:r w:rsidR="00FE09A8" w:rsidRPr="00454C20">
        <w:rPr>
          <w:rFonts w:ascii="Segoe UI" w:hAnsi="Segoe UI" w:cs="Segoe UI"/>
          <w:sz w:val="16"/>
          <w:szCs w:val="16"/>
        </w:rPr>
        <w:t xml:space="preserve">Calculation </w:t>
      </w:r>
      <w:r w:rsidRPr="00454C20">
        <w:rPr>
          <w:rFonts w:ascii="Segoe UI" w:hAnsi="Segoe UI" w:cs="Segoe UI"/>
          <w:sz w:val="16"/>
          <w:szCs w:val="16"/>
        </w:rPr>
        <w:t>1 or 2)</w:t>
      </w:r>
      <w:r w:rsidR="00FE09A8"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t>$</w:t>
      </w:r>
      <w:r w:rsidRPr="00454C20">
        <w:rPr>
          <w:rFonts w:ascii="Segoe UI" w:hAnsi="Segoe UI" w:cs="Segoe UI"/>
          <w:noProof/>
          <w:sz w:val="16"/>
          <w:szCs w:val="16"/>
          <w:u w:val="single"/>
        </w:rPr>
        <w:fldChar w:fldCharType="begin">
          <w:ffData>
            <w:name w:val="Text1"/>
            <w:enabled/>
            <w:calcOnExit w:val="0"/>
            <w:textInput/>
          </w:ffData>
        </w:fldChar>
      </w:r>
      <w:r w:rsidRPr="00454C20">
        <w:rPr>
          <w:rFonts w:ascii="Segoe UI" w:hAnsi="Segoe UI" w:cs="Segoe UI"/>
          <w:noProof/>
          <w:sz w:val="16"/>
          <w:szCs w:val="16"/>
          <w:u w:val="single"/>
        </w:rPr>
        <w:instrText xml:space="preserve"> FORMTEXT </w:instrText>
      </w:r>
      <w:r w:rsidRPr="00454C20">
        <w:rPr>
          <w:rFonts w:ascii="Segoe UI" w:hAnsi="Segoe UI" w:cs="Segoe UI"/>
          <w:noProof/>
          <w:sz w:val="16"/>
          <w:szCs w:val="16"/>
          <w:u w:val="single"/>
        </w:rPr>
      </w:r>
      <w:r w:rsidRPr="00454C20">
        <w:rPr>
          <w:rFonts w:ascii="Segoe UI" w:hAnsi="Segoe UI" w:cs="Segoe UI"/>
          <w:noProof/>
          <w:sz w:val="16"/>
          <w:szCs w:val="16"/>
          <w:u w:val="single"/>
        </w:rPr>
        <w:fldChar w:fldCharType="separate"/>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sz w:val="16"/>
          <w:szCs w:val="16"/>
          <w:u w:val="single"/>
        </w:rPr>
        <w:fldChar w:fldCharType="end"/>
      </w:r>
      <w:r w:rsidRPr="00454C20">
        <w:rPr>
          <w:rFonts w:ascii="Segoe UI" w:hAnsi="Segoe UI" w:cs="Segoe UI"/>
          <w:noProof/>
          <w:sz w:val="16"/>
          <w:szCs w:val="16"/>
        </w:rPr>
        <w:t xml:space="preserve"> </w:t>
      </w:r>
      <w:r w:rsidRPr="00454C20">
        <w:rPr>
          <w:rFonts w:ascii="Segoe UI" w:hAnsi="Segoe UI" w:cs="Segoe UI"/>
          <w:b/>
          <w:sz w:val="16"/>
          <w:szCs w:val="16"/>
        </w:rPr>
        <w:t xml:space="preserve">(round down to lowest $50) </w:t>
      </w:r>
    </w:p>
    <w:p w14:paraId="660D224E" w14:textId="77777777" w:rsidR="00E31CBA" w:rsidRPr="00454C20" w:rsidRDefault="00E31CBA" w:rsidP="00E31CBA">
      <w:pPr>
        <w:spacing w:after="0" w:line="240" w:lineRule="auto"/>
        <w:rPr>
          <w:rFonts w:ascii="Segoe UI" w:hAnsi="Segoe UI" w:cs="Segoe UI"/>
          <w:sz w:val="16"/>
          <w:szCs w:val="16"/>
        </w:rPr>
      </w:pPr>
      <w:r w:rsidRPr="00454C20">
        <w:rPr>
          <w:rFonts w:ascii="Segoe UI" w:hAnsi="Segoe UI" w:cs="Segoe UI"/>
          <w:sz w:val="16"/>
          <w:szCs w:val="16"/>
        </w:rPr>
        <w:t>Plus new UFMIP:</w:t>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sz w:val="16"/>
          <w:szCs w:val="16"/>
        </w:rPr>
        <w:tab/>
      </w:r>
      <w:r w:rsidRPr="00454C20">
        <w:rPr>
          <w:rFonts w:ascii="Segoe UI" w:hAnsi="Segoe UI" w:cs="Segoe UI"/>
          <w:b/>
          <w:sz w:val="16"/>
          <w:szCs w:val="16"/>
        </w:rPr>
        <w:t>+</w:t>
      </w:r>
      <w:r w:rsidRPr="00454C20">
        <w:rPr>
          <w:rFonts w:ascii="Segoe UI" w:hAnsi="Segoe UI" w:cs="Segoe UI"/>
          <w:sz w:val="16"/>
          <w:szCs w:val="16"/>
        </w:rPr>
        <w:tab/>
        <w:t>$</w:t>
      </w:r>
      <w:r w:rsidRPr="00454C20">
        <w:rPr>
          <w:rFonts w:ascii="Segoe UI" w:hAnsi="Segoe UI" w:cs="Segoe UI"/>
          <w:noProof/>
          <w:sz w:val="16"/>
          <w:szCs w:val="16"/>
          <w:u w:val="single"/>
        </w:rPr>
        <w:fldChar w:fldCharType="begin">
          <w:ffData>
            <w:name w:val="Text1"/>
            <w:enabled/>
            <w:calcOnExit w:val="0"/>
            <w:textInput/>
          </w:ffData>
        </w:fldChar>
      </w:r>
      <w:r w:rsidRPr="00454C20">
        <w:rPr>
          <w:rFonts w:ascii="Segoe UI" w:hAnsi="Segoe UI" w:cs="Segoe UI"/>
          <w:noProof/>
          <w:sz w:val="16"/>
          <w:szCs w:val="16"/>
          <w:u w:val="single"/>
        </w:rPr>
        <w:instrText xml:space="preserve"> FORMTEXT </w:instrText>
      </w:r>
      <w:r w:rsidRPr="00454C20">
        <w:rPr>
          <w:rFonts w:ascii="Segoe UI" w:hAnsi="Segoe UI" w:cs="Segoe UI"/>
          <w:noProof/>
          <w:sz w:val="16"/>
          <w:szCs w:val="16"/>
          <w:u w:val="single"/>
        </w:rPr>
      </w:r>
      <w:r w:rsidRPr="00454C20">
        <w:rPr>
          <w:rFonts w:ascii="Segoe UI" w:hAnsi="Segoe UI" w:cs="Segoe UI"/>
          <w:noProof/>
          <w:sz w:val="16"/>
          <w:szCs w:val="16"/>
          <w:u w:val="single"/>
        </w:rPr>
        <w:fldChar w:fldCharType="separate"/>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u w:val="single"/>
        </w:rPr>
        <w:t> </w:t>
      </w:r>
      <w:r w:rsidRPr="00454C20">
        <w:rPr>
          <w:rFonts w:ascii="Segoe UI" w:hAnsi="Segoe UI" w:cs="Segoe UI"/>
          <w:noProof/>
          <w:sz w:val="16"/>
          <w:szCs w:val="16"/>
          <w:u w:val="single"/>
        </w:rPr>
        <w:fldChar w:fldCharType="end"/>
      </w:r>
      <w:r w:rsidRPr="00454C20">
        <w:rPr>
          <w:rFonts w:ascii="Segoe UI" w:hAnsi="Segoe UI" w:cs="Segoe UI"/>
          <w:noProof/>
          <w:sz w:val="16"/>
          <w:szCs w:val="16"/>
        </w:rPr>
        <w:tab/>
      </w:r>
    </w:p>
    <w:p w14:paraId="660D224F" w14:textId="77777777" w:rsidR="00E31CBA" w:rsidRPr="00454C20" w:rsidRDefault="00E31CBA" w:rsidP="00E31CBA">
      <w:pPr>
        <w:spacing w:after="0" w:line="240" w:lineRule="auto"/>
        <w:rPr>
          <w:rFonts w:ascii="Segoe UI" w:hAnsi="Segoe UI" w:cs="Segoe UI"/>
          <w:sz w:val="16"/>
          <w:szCs w:val="16"/>
        </w:rPr>
      </w:pPr>
      <w:r w:rsidRPr="00454C20">
        <w:rPr>
          <w:rFonts w:ascii="Segoe UI" w:hAnsi="Segoe UI" w:cs="Segoe UI"/>
          <w:b/>
          <w:sz w:val="16"/>
          <w:szCs w:val="16"/>
        </w:rPr>
        <w:t xml:space="preserve">TOTAL LOAN AMOUNT </w:t>
      </w:r>
      <w:r w:rsidRPr="00454C20">
        <w:rPr>
          <w:rFonts w:ascii="Segoe UI" w:hAnsi="Segoe UI" w:cs="Segoe UI"/>
          <w:b/>
          <w:sz w:val="16"/>
          <w:szCs w:val="16"/>
        </w:rPr>
        <w:tab/>
      </w:r>
      <w:r w:rsidRPr="00454C20">
        <w:rPr>
          <w:rFonts w:ascii="Segoe UI" w:hAnsi="Segoe UI" w:cs="Segoe UI"/>
          <w:b/>
          <w:sz w:val="16"/>
          <w:szCs w:val="16"/>
        </w:rPr>
        <w:tab/>
      </w:r>
      <w:r w:rsidRPr="00454C20">
        <w:rPr>
          <w:rFonts w:ascii="Segoe UI" w:hAnsi="Segoe UI" w:cs="Segoe UI"/>
          <w:b/>
          <w:sz w:val="16"/>
          <w:szCs w:val="16"/>
        </w:rPr>
        <w:tab/>
      </w:r>
      <w:r w:rsidRPr="00454C20">
        <w:rPr>
          <w:rFonts w:ascii="Segoe UI" w:hAnsi="Segoe UI" w:cs="Segoe UI"/>
          <w:b/>
          <w:sz w:val="16"/>
          <w:szCs w:val="16"/>
        </w:rPr>
        <w:tab/>
      </w:r>
      <w:r w:rsidRPr="00454C20">
        <w:rPr>
          <w:rFonts w:ascii="Segoe UI" w:hAnsi="Segoe UI" w:cs="Segoe UI"/>
          <w:sz w:val="16"/>
          <w:szCs w:val="16"/>
        </w:rPr>
        <w:tab/>
      </w:r>
      <w:r w:rsidRPr="00454C20">
        <w:rPr>
          <w:rFonts w:ascii="Segoe UI" w:hAnsi="Segoe UI" w:cs="Segoe UI"/>
          <w:sz w:val="16"/>
          <w:szCs w:val="16"/>
        </w:rPr>
        <w:tab/>
      </w:r>
      <w:r w:rsidR="00626F43" w:rsidRPr="00454C20">
        <w:rPr>
          <w:rFonts w:ascii="Segoe UI" w:hAnsi="Segoe UI" w:cs="Segoe UI"/>
          <w:sz w:val="16"/>
          <w:szCs w:val="16"/>
        </w:rPr>
        <w:t>=</w:t>
      </w:r>
      <w:r w:rsidRPr="00454C20">
        <w:rPr>
          <w:rFonts w:ascii="Segoe UI" w:hAnsi="Segoe UI" w:cs="Segoe UI"/>
          <w:sz w:val="16"/>
          <w:szCs w:val="16"/>
        </w:rPr>
        <w:tab/>
        <w:t>$</w:t>
      </w:r>
      <w:r w:rsidRPr="00454C20">
        <w:rPr>
          <w:rFonts w:ascii="Segoe UI" w:hAnsi="Segoe UI" w:cs="Segoe UI"/>
          <w:noProof/>
          <w:sz w:val="16"/>
          <w:szCs w:val="16"/>
          <w:u w:val="thick"/>
        </w:rPr>
        <w:fldChar w:fldCharType="begin">
          <w:ffData>
            <w:name w:val="Text1"/>
            <w:enabled/>
            <w:calcOnExit w:val="0"/>
            <w:textInput/>
          </w:ffData>
        </w:fldChar>
      </w:r>
      <w:r w:rsidRPr="00454C20">
        <w:rPr>
          <w:rFonts w:ascii="Segoe UI" w:hAnsi="Segoe UI" w:cs="Segoe UI"/>
          <w:noProof/>
          <w:sz w:val="16"/>
          <w:szCs w:val="16"/>
          <w:u w:val="thick"/>
        </w:rPr>
        <w:instrText xml:space="preserve"> FORMTEXT </w:instrText>
      </w:r>
      <w:r w:rsidRPr="00454C20">
        <w:rPr>
          <w:rFonts w:ascii="Segoe UI" w:hAnsi="Segoe UI" w:cs="Segoe UI"/>
          <w:noProof/>
          <w:sz w:val="16"/>
          <w:szCs w:val="16"/>
          <w:u w:val="thick"/>
        </w:rPr>
      </w:r>
      <w:r w:rsidRPr="00454C20">
        <w:rPr>
          <w:rFonts w:ascii="Segoe UI" w:hAnsi="Segoe UI" w:cs="Segoe UI"/>
          <w:noProof/>
          <w:sz w:val="16"/>
          <w:szCs w:val="16"/>
          <w:u w:val="thick"/>
        </w:rPr>
        <w:fldChar w:fldCharType="separate"/>
      </w:r>
      <w:r w:rsidRPr="00454C20">
        <w:rPr>
          <w:rFonts w:ascii="Segoe UI" w:hAnsi="Segoe UI" w:cs="Segoe UI"/>
          <w:noProof/>
          <w:u w:val="thick"/>
        </w:rPr>
        <w:t> </w:t>
      </w:r>
      <w:r w:rsidRPr="00454C20">
        <w:rPr>
          <w:rFonts w:ascii="Segoe UI" w:hAnsi="Segoe UI" w:cs="Segoe UI"/>
          <w:noProof/>
          <w:u w:val="thick"/>
        </w:rPr>
        <w:t> </w:t>
      </w:r>
      <w:r w:rsidRPr="00454C20">
        <w:rPr>
          <w:rFonts w:ascii="Segoe UI" w:hAnsi="Segoe UI" w:cs="Segoe UI"/>
          <w:noProof/>
          <w:u w:val="thick"/>
        </w:rPr>
        <w:t> </w:t>
      </w:r>
      <w:r w:rsidRPr="00454C20">
        <w:rPr>
          <w:rFonts w:ascii="Segoe UI" w:hAnsi="Segoe UI" w:cs="Segoe UI"/>
          <w:noProof/>
          <w:u w:val="thick"/>
        </w:rPr>
        <w:t> </w:t>
      </w:r>
      <w:r w:rsidRPr="00454C20">
        <w:rPr>
          <w:rFonts w:ascii="Segoe UI" w:hAnsi="Segoe UI" w:cs="Segoe UI"/>
          <w:noProof/>
          <w:u w:val="thick"/>
        </w:rPr>
        <w:t> </w:t>
      </w:r>
      <w:r w:rsidRPr="00454C20">
        <w:rPr>
          <w:rFonts w:ascii="Segoe UI" w:hAnsi="Segoe UI" w:cs="Segoe UI"/>
          <w:noProof/>
          <w:sz w:val="16"/>
          <w:szCs w:val="16"/>
          <w:u w:val="thick"/>
        </w:rPr>
        <w:fldChar w:fldCharType="end"/>
      </w:r>
      <w:r w:rsidRPr="00454C20">
        <w:rPr>
          <w:rFonts w:ascii="Segoe UI" w:hAnsi="Segoe UI" w:cs="Segoe UI"/>
          <w:noProof/>
          <w:sz w:val="16"/>
          <w:szCs w:val="16"/>
        </w:rPr>
        <w:tab/>
      </w:r>
    </w:p>
    <w:p w14:paraId="660D2250" w14:textId="77777777" w:rsidR="00E31CBA" w:rsidRPr="00454C20" w:rsidRDefault="00E31CBA" w:rsidP="00E31CBA">
      <w:pPr>
        <w:pStyle w:val="ListParagraph"/>
        <w:spacing w:after="0"/>
        <w:ind w:left="360"/>
        <w:rPr>
          <w:rFonts w:ascii="Segoe UI" w:hAnsi="Segoe UI" w:cs="Segoe UI"/>
          <w:sz w:val="16"/>
          <w:szCs w:val="16"/>
        </w:rPr>
      </w:pPr>
    </w:p>
    <w:p w14:paraId="660D2251" w14:textId="77777777" w:rsidR="00E31CBA" w:rsidRPr="00454C20" w:rsidRDefault="00E31CBA" w:rsidP="00E31CBA">
      <w:pPr>
        <w:spacing w:after="0" w:line="240" w:lineRule="auto"/>
        <w:jc w:val="both"/>
        <w:rPr>
          <w:rFonts w:ascii="Segoe UI" w:hAnsi="Segoe UI" w:cs="Segoe UI"/>
          <w:sz w:val="16"/>
          <w:szCs w:val="16"/>
        </w:rPr>
      </w:pPr>
      <w:r w:rsidRPr="00454C20">
        <w:rPr>
          <w:rFonts w:ascii="Segoe UI" w:hAnsi="Segoe UI" w:cs="Segoe UI"/>
          <w:b/>
          <w:color w:val="FF0000"/>
          <w:sz w:val="16"/>
          <w:szCs w:val="16"/>
        </w:rPr>
        <w:t xml:space="preserve">* </w:t>
      </w:r>
      <w:r w:rsidRPr="00454C20">
        <w:rPr>
          <w:rFonts w:ascii="Segoe UI" w:hAnsi="Segoe UI" w:cs="Segoe UI"/>
          <w:sz w:val="16"/>
          <w:szCs w:val="16"/>
        </w:rPr>
        <w:t xml:space="preserve">Outstanding Principal Balance of existing mortgage as of the month </w:t>
      </w:r>
      <w:r w:rsidRPr="00454C20">
        <w:rPr>
          <w:rFonts w:ascii="Segoe UI" w:hAnsi="Segoe UI" w:cs="Segoe UI"/>
          <w:i/>
          <w:sz w:val="16"/>
          <w:szCs w:val="16"/>
        </w:rPr>
        <w:t>prior</w:t>
      </w:r>
      <w:r w:rsidRPr="00454C20">
        <w:rPr>
          <w:rFonts w:ascii="Segoe UI" w:hAnsi="Segoe UI" w:cs="Segoe UI"/>
          <w:sz w:val="16"/>
          <w:szCs w:val="16"/>
        </w:rPr>
        <w:t xml:space="preserve"> to HBFS disbursement date – NOT the payoff amount.</w:t>
      </w:r>
    </w:p>
    <w:p w14:paraId="660D2252" w14:textId="77777777" w:rsidR="00E31CBA" w:rsidRPr="00454C20" w:rsidRDefault="00E31CBA" w:rsidP="00E31CBA">
      <w:pPr>
        <w:spacing w:after="0" w:line="240" w:lineRule="auto"/>
        <w:jc w:val="both"/>
        <w:rPr>
          <w:rFonts w:ascii="Segoe UI" w:hAnsi="Segoe UI" w:cs="Segoe UI"/>
          <w:sz w:val="16"/>
          <w:szCs w:val="16"/>
        </w:rPr>
      </w:pPr>
      <w:r w:rsidRPr="00454C20">
        <w:rPr>
          <w:rFonts w:ascii="Segoe UI" w:hAnsi="Segoe UI" w:cs="Segoe UI"/>
          <w:b/>
          <w:color w:val="FF0000"/>
          <w:sz w:val="16"/>
          <w:szCs w:val="16"/>
        </w:rPr>
        <w:t xml:space="preserve">** </w:t>
      </w:r>
      <w:r w:rsidRPr="00454C20">
        <w:rPr>
          <w:rFonts w:ascii="Segoe UI" w:hAnsi="Segoe UI" w:cs="Segoe UI"/>
          <w:sz w:val="16"/>
          <w:szCs w:val="16"/>
        </w:rPr>
        <w:t>Original Principal Balance of the existing mortgage; including the financed UFMIP.</w:t>
      </w:r>
    </w:p>
    <w:p w14:paraId="660D2253" w14:textId="77777777" w:rsidR="00E31CBA" w:rsidRPr="00454C20" w:rsidRDefault="00E31CBA" w:rsidP="00E31CBA">
      <w:pPr>
        <w:spacing w:after="0" w:line="240" w:lineRule="auto"/>
        <w:jc w:val="both"/>
        <w:rPr>
          <w:rFonts w:ascii="Segoe UI" w:hAnsi="Segoe UI" w:cs="Segoe UI"/>
          <w:b/>
          <w:sz w:val="16"/>
          <w:szCs w:val="16"/>
        </w:rPr>
      </w:pPr>
      <w:r w:rsidRPr="00454C20">
        <w:rPr>
          <w:rFonts w:ascii="Segoe UI" w:hAnsi="Segoe UI" w:cs="Segoe UI"/>
          <w:b/>
          <w:color w:val="FF0000"/>
          <w:sz w:val="16"/>
          <w:szCs w:val="16"/>
        </w:rPr>
        <w:t xml:space="preserve">*** </w:t>
      </w:r>
      <w:r w:rsidRPr="00454C20">
        <w:rPr>
          <w:rFonts w:ascii="Segoe UI" w:hAnsi="Segoe UI" w:cs="Segoe UI"/>
          <w:sz w:val="16"/>
          <w:szCs w:val="16"/>
        </w:rPr>
        <w:t xml:space="preserve">Although loan can exceed County loan limit, Base Loan Amount can never exceed outstanding principal balance.  </w:t>
      </w:r>
    </w:p>
    <w:p w14:paraId="660D2254" w14:textId="77777777" w:rsidR="00464E13" w:rsidRDefault="00464E13" w:rsidP="00FF2D80">
      <w:pPr>
        <w:spacing w:after="0" w:line="240" w:lineRule="auto"/>
        <w:rPr>
          <w:rFonts w:ascii="Segoe UI" w:hAnsi="Segoe UI" w:cs="Segoe UI"/>
          <w:b/>
          <w:sz w:val="16"/>
        </w:rPr>
      </w:pPr>
    </w:p>
    <w:p w14:paraId="660D2255" w14:textId="77777777" w:rsidR="00464E13" w:rsidRDefault="00464E13" w:rsidP="00FF2D80">
      <w:pPr>
        <w:spacing w:after="0" w:line="240" w:lineRule="auto"/>
        <w:rPr>
          <w:rFonts w:ascii="Segoe UI" w:hAnsi="Segoe UI" w:cs="Segoe UI"/>
          <w:b/>
          <w:sz w:val="16"/>
        </w:rPr>
      </w:pPr>
    </w:p>
    <w:p w14:paraId="660D2256" w14:textId="77777777" w:rsidR="00FF2D80" w:rsidRPr="005F0035" w:rsidRDefault="006900F0" w:rsidP="00FF2D80">
      <w:pPr>
        <w:spacing w:after="0" w:line="240" w:lineRule="auto"/>
        <w:rPr>
          <w:rFonts w:ascii="Segoe UI" w:hAnsi="Segoe UI" w:cs="Segoe UI"/>
          <w:b/>
          <w:sz w:val="16"/>
          <w:szCs w:val="16"/>
        </w:rPr>
      </w:pPr>
      <w:r w:rsidRPr="005F0035">
        <w:rPr>
          <w:rFonts w:ascii="Segoe UI" w:hAnsi="Segoe UI" w:cs="Segoe UI"/>
          <w:b/>
          <w:sz w:val="16"/>
          <w:szCs w:val="16"/>
        </w:rPr>
        <w:t>NET TANGIBLE BENEFIT OF STREAMLINE REFINANCES</w:t>
      </w:r>
    </w:p>
    <w:p w14:paraId="660D2257" w14:textId="77777777" w:rsidR="00FF2D80" w:rsidRPr="005F0035" w:rsidRDefault="00FF2D80" w:rsidP="00FF2D80">
      <w:pPr>
        <w:spacing w:after="0" w:line="240" w:lineRule="auto"/>
        <w:rPr>
          <w:rFonts w:ascii="Segoe UI" w:hAnsi="Segoe UI" w:cs="Segoe UI"/>
          <w:sz w:val="16"/>
          <w:szCs w:val="16"/>
        </w:rPr>
      </w:pPr>
    </w:p>
    <w:p w14:paraId="660D2258" w14:textId="77777777" w:rsidR="00FF2D80" w:rsidRPr="005F0035" w:rsidRDefault="00FF2D80" w:rsidP="00FF2D80">
      <w:pPr>
        <w:spacing w:after="0" w:line="240" w:lineRule="auto"/>
        <w:rPr>
          <w:rFonts w:ascii="Segoe UI" w:hAnsi="Segoe UI" w:cs="Segoe UI"/>
          <w:sz w:val="16"/>
          <w:szCs w:val="16"/>
        </w:rPr>
      </w:pPr>
      <w:r w:rsidRPr="005F0035">
        <w:rPr>
          <w:rFonts w:ascii="Segoe UI" w:hAnsi="Segoe UI" w:cs="Segoe UI"/>
          <w:sz w:val="16"/>
          <w:szCs w:val="16"/>
        </w:rPr>
        <w:t>A Net Tangible Benefit is a reduced Combined Rate, a reduced term and/or a change from an ARM to a Fixed Rate Mortgage that results in a financial benefit to the borrower.</w:t>
      </w:r>
    </w:p>
    <w:p w14:paraId="660D2259" w14:textId="77777777" w:rsidR="00FF2D80" w:rsidRPr="005F0035" w:rsidRDefault="00FF2D80" w:rsidP="00FF2D80">
      <w:pPr>
        <w:spacing w:after="0" w:line="240" w:lineRule="auto"/>
        <w:rPr>
          <w:rFonts w:ascii="Segoe UI" w:hAnsi="Segoe UI" w:cs="Segoe UI"/>
          <w:sz w:val="16"/>
          <w:szCs w:val="16"/>
        </w:rPr>
      </w:pPr>
    </w:p>
    <w:p w14:paraId="660D225A" w14:textId="77777777" w:rsidR="00FF2D80" w:rsidRPr="005F0035" w:rsidRDefault="00FF2D80" w:rsidP="00FF2D80">
      <w:pPr>
        <w:spacing w:after="0" w:line="240" w:lineRule="auto"/>
        <w:rPr>
          <w:rFonts w:ascii="Segoe UI" w:hAnsi="Segoe UI" w:cs="Segoe UI"/>
          <w:sz w:val="16"/>
          <w:szCs w:val="16"/>
        </w:rPr>
      </w:pPr>
      <w:r w:rsidRPr="005F0035">
        <w:rPr>
          <w:rFonts w:ascii="Segoe UI" w:hAnsi="Segoe UI" w:cs="Segoe UI"/>
          <w:sz w:val="16"/>
          <w:szCs w:val="16"/>
        </w:rPr>
        <w:t>Combined Rate refers to the interest rate on the mortgage plus the Mortgage Insurance Premium Rate (MIP) Rate.</w:t>
      </w:r>
    </w:p>
    <w:p w14:paraId="660D225B" w14:textId="77777777" w:rsidR="00AE6892" w:rsidRPr="005F0035" w:rsidRDefault="00AE6892" w:rsidP="00FF2D80">
      <w:pPr>
        <w:spacing w:after="0" w:line="240" w:lineRule="auto"/>
        <w:rPr>
          <w:rFonts w:ascii="Segoe UI" w:hAnsi="Segoe UI" w:cs="Segoe UI"/>
          <w:sz w:val="16"/>
          <w:szCs w:val="16"/>
        </w:rPr>
      </w:pPr>
    </w:p>
    <w:p w14:paraId="660D225C" w14:textId="77777777" w:rsidR="00FF2D80" w:rsidRPr="005F0035" w:rsidRDefault="00FF2D80" w:rsidP="00FF2D80">
      <w:pPr>
        <w:spacing w:after="0" w:line="240" w:lineRule="auto"/>
        <w:rPr>
          <w:rFonts w:ascii="Segoe UI" w:hAnsi="Segoe UI" w:cs="Segoe UI"/>
          <w:sz w:val="16"/>
          <w:szCs w:val="16"/>
        </w:rPr>
      </w:pPr>
      <w:r w:rsidRPr="005F0035">
        <w:rPr>
          <w:rFonts w:ascii="Segoe UI" w:hAnsi="Segoe UI" w:cs="Segoe UI"/>
          <w:sz w:val="16"/>
          <w:szCs w:val="16"/>
        </w:rPr>
        <w:t>HBFS must determine that there is a net tangible benefit to the Borrower meeting the standards in the chart below for ALL Streamline Refinance transactions.</w:t>
      </w:r>
    </w:p>
    <w:tbl>
      <w:tblPr>
        <w:tblStyle w:val="TableGrid"/>
        <w:tblW w:w="0" w:type="auto"/>
        <w:tblLook w:val="04A0" w:firstRow="1" w:lastRow="0" w:firstColumn="1" w:lastColumn="0" w:noHBand="0" w:noVBand="1"/>
      </w:tblPr>
      <w:tblGrid>
        <w:gridCol w:w="2727"/>
        <w:gridCol w:w="2727"/>
        <w:gridCol w:w="2727"/>
        <w:gridCol w:w="2727"/>
      </w:tblGrid>
      <w:tr w:rsidR="00FF2D80" w:rsidRPr="005F0035" w14:paraId="660D225F" w14:textId="77777777" w:rsidTr="00FF2D80">
        <w:tc>
          <w:tcPr>
            <w:tcW w:w="2727" w:type="dxa"/>
            <w:tcBorders>
              <w:top w:val="nil"/>
              <w:left w:val="nil"/>
            </w:tcBorders>
          </w:tcPr>
          <w:p w14:paraId="660D225D" w14:textId="77777777" w:rsidR="00FF2D80" w:rsidRPr="005F0035" w:rsidRDefault="00FF2D80" w:rsidP="00FF2D80">
            <w:pPr>
              <w:rPr>
                <w:rFonts w:ascii="Segoe UI" w:hAnsi="Segoe UI" w:cs="Segoe UI"/>
                <w:sz w:val="16"/>
                <w:szCs w:val="16"/>
              </w:rPr>
            </w:pPr>
          </w:p>
        </w:tc>
        <w:tc>
          <w:tcPr>
            <w:tcW w:w="8181" w:type="dxa"/>
            <w:gridSpan w:val="3"/>
            <w:vAlign w:val="center"/>
          </w:tcPr>
          <w:p w14:paraId="660D225E" w14:textId="77777777" w:rsidR="00FF2D80" w:rsidRPr="005F0035" w:rsidRDefault="00FF2D80" w:rsidP="00FF2D80">
            <w:pPr>
              <w:jc w:val="center"/>
              <w:rPr>
                <w:rFonts w:ascii="Segoe UI" w:hAnsi="Segoe UI" w:cs="Segoe UI"/>
                <w:b/>
                <w:sz w:val="16"/>
                <w:szCs w:val="16"/>
              </w:rPr>
            </w:pPr>
            <w:r w:rsidRPr="005F0035">
              <w:rPr>
                <w:rFonts w:ascii="Segoe UI" w:hAnsi="Segoe UI" w:cs="Segoe UI"/>
                <w:b/>
                <w:sz w:val="16"/>
                <w:szCs w:val="16"/>
              </w:rPr>
              <w:t>TO</w:t>
            </w:r>
          </w:p>
        </w:tc>
      </w:tr>
      <w:tr w:rsidR="00FF2D80" w:rsidRPr="005F0035" w14:paraId="660D2267" w14:textId="77777777" w:rsidTr="00FF2D80">
        <w:tc>
          <w:tcPr>
            <w:tcW w:w="2727" w:type="dxa"/>
            <w:vAlign w:val="center"/>
          </w:tcPr>
          <w:p w14:paraId="660D2260" w14:textId="77777777" w:rsidR="00FF2D80" w:rsidRPr="005F0035" w:rsidRDefault="00FF2D80" w:rsidP="00FF2D80">
            <w:pPr>
              <w:jc w:val="center"/>
              <w:rPr>
                <w:rFonts w:ascii="Segoe UI" w:hAnsi="Segoe UI" w:cs="Segoe UI"/>
                <w:b/>
                <w:sz w:val="16"/>
                <w:szCs w:val="16"/>
              </w:rPr>
            </w:pPr>
            <w:r w:rsidRPr="005F0035">
              <w:rPr>
                <w:rFonts w:ascii="Segoe UI" w:hAnsi="Segoe UI" w:cs="Segoe UI"/>
                <w:b/>
                <w:sz w:val="16"/>
                <w:szCs w:val="16"/>
              </w:rPr>
              <w:t>FROM</w:t>
            </w:r>
          </w:p>
        </w:tc>
        <w:tc>
          <w:tcPr>
            <w:tcW w:w="2727" w:type="dxa"/>
            <w:vAlign w:val="center"/>
          </w:tcPr>
          <w:p w14:paraId="660D2261" w14:textId="77777777" w:rsidR="00FF2D80" w:rsidRPr="005F0035" w:rsidRDefault="00FF2D80" w:rsidP="00FF2D80">
            <w:pPr>
              <w:jc w:val="center"/>
              <w:rPr>
                <w:rFonts w:ascii="Segoe UI" w:hAnsi="Segoe UI" w:cs="Segoe UI"/>
                <w:b/>
                <w:sz w:val="16"/>
                <w:szCs w:val="16"/>
              </w:rPr>
            </w:pPr>
            <w:r w:rsidRPr="005F0035">
              <w:rPr>
                <w:rFonts w:ascii="Segoe UI" w:hAnsi="Segoe UI" w:cs="Segoe UI"/>
                <w:b/>
                <w:sz w:val="16"/>
                <w:szCs w:val="16"/>
              </w:rPr>
              <w:t>Fixed Rate</w:t>
            </w:r>
          </w:p>
          <w:p w14:paraId="660D2262" w14:textId="77777777" w:rsidR="00FF2D80" w:rsidRPr="005F0035" w:rsidRDefault="00FF2D80" w:rsidP="00FF2D80">
            <w:pPr>
              <w:jc w:val="center"/>
              <w:rPr>
                <w:rFonts w:ascii="Segoe UI" w:hAnsi="Segoe UI" w:cs="Segoe UI"/>
                <w:b/>
                <w:sz w:val="16"/>
                <w:szCs w:val="16"/>
              </w:rPr>
            </w:pPr>
            <w:r w:rsidRPr="005F0035">
              <w:rPr>
                <w:rFonts w:ascii="Segoe UI" w:hAnsi="Segoe UI" w:cs="Segoe UI"/>
                <w:b/>
                <w:sz w:val="16"/>
                <w:szCs w:val="16"/>
              </w:rPr>
              <w:t>New Combined Rate</w:t>
            </w:r>
          </w:p>
        </w:tc>
        <w:tc>
          <w:tcPr>
            <w:tcW w:w="2727" w:type="dxa"/>
            <w:vAlign w:val="center"/>
          </w:tcPr>
          <w:p w14:paraId="660D2263" w14:textId="77777777" w:rsidR="00FF2D80" w:rsidRPr="005F0035" w:rsidRDefault="00FF2D80" w:rsidP="00FF2D80">
            <w:pPr>
              <w:jc w:val="center"/>
              <w:rPr>
                <w:rFonts w:ascii="Segoe UI" w:hAnsi="Segoe UI" w:cs="Segoe UI"/>
                <w:b/>
                <w:sz w:val="16"/>
                <w:szCs w:val="16"/>
              </w:rPr>
            </w:pPr>
            <w:r w:rsidRPr="005F0035">
              <w:rPr>
                <w:rFonts w:ascii="Segoe UI" w:hAnsi="Segoe UI" w:cs="Segoe UI"/>
                <w:b/>
                <w:sz w:val="16"/>
                <w:szCs w:val="16"/>
              </w:rPr>
              <w:t>One-Year ARM</w:t>
            </w:r>
            <w:r w:rsidR="00AE6892" w:rsidRPr="005F0035">
              <w:rPr>
                <w:rFonts w:ascii="Segoe UI" w:hAnsi="Segoe UI" w:cs="Segoe UI"/>
                <w:b/>
                <w:color w:val="FF0000"/>
                <w:sz w:val="16"/>
                <w:szCs w:val="16"/>
              </w:rPr>
              <w:t>*</w:t>
            </w:r>
          </w:p>
          <w:p w14:paraId="660D2264" w14:textId="77777777" w:rsidR="00FF2D80" w:rsidRPr="005F0035" w:rsidRDefault="00FF2D80" w:rsidP="00FF2D80">
            <w:pPr>
              <w:jc w:val="center"/>
              <w:rPr>
                <w:rFonts w:ascii="Segoe UI" w:hAnsi="Segoe UI" w:cs="Segoe UI"/>
                <w:b/>
                <w:sz w:val="16"/>
                <w:szCs w:val="16"/>
              </w:rPr>
            </w:pPr>
            <w:r w:rsidRPr="005F0035">
              <w:rPr>
                <w:rFonts w:ascii="Segoe UI" w:hAnsi="Segoe UI" w:cs="Segoe UI"/>
                <w:b/>
                <w:sz w:val="16"/>
                <w:szCs w:val="16"/>
              </w:rPr>
              <w:t>New Combined Rate</w:t>
            </w:r>
          </w:p>
        </w:tc>
        <w:tc>
          <w:tcPr>
            <w:tcW w:w="2727" w:type="dxa"/>
            <w:vAlign w:val="center"/>
          </w:tcPr>
          <w:p w14:paraId="660D2265" w14:textId="77777777" w:rsidR="00FF2D80" w:rsidRPr="005F0035" w:rsidRDefault="00FF2D80" w:rsidP="00FF2D80">
            <w:pPr>
              <w:jc w:val="center"/>
              <w:rPr>
                <w:rFonts w:ascii="Segoe UI" w:hAnsi="Segoe UI" w:cs="Segoe UI"/>
                <w:b/>
                <w:sz w:val="16"/>
                <w:szCs w:val="16"/>
              </w:rPr>
            </w:pPr>
            <w:r w:rsidRPr="005F0035">
              <w:rPr>
                <w:rFonts w:ascii="Segoe UI" w:hAnsi="Segoe UI" w:cs="Segoe UI"/>
                <w:b/>
                <w:sz w:val="16"/>
                <w:szCs w:val="16"/>
              </w:rPr>
              <w:t>Hybrid ARM</w:t>
            </w:r>
          </w:p>
          <w:p w14:paraId="660D2266" w14:textId="77777777" w:rsidR="00FF2D80" w:rsidRPr="005F0035" w:rsidRDefault="00FF2D80" w:rsidP="00FF2D80">
            <w:pPr>
              <w:jc w:val="center"/>
              <w:rPr>
                <w:rFonts w:ascii="Segoe UI" w:hAnsi="Segoe UI" w:cs="Segoe UI"/>
                <w:b/>
                <w:sz w:val="16"/>
                <w:szCs w:val="16"/>
              </w:rPr>
            </w:pPr>
            <w:r w:rsidRPr="005F0035">
              <w:rPr>
                <w:rFonts w:ascii="Segoe UI" w:hAnsi="Segoe UI" w:cs="Segoe UI"/>
                <w:b/>
                <w:sz w:val="16"/>
                <w:szCs w:val="16"/>
              </w:rPr>
              <w:t>New Combined Rate</w:t>
            </w:r>
          </w:p>
        </w:tc>
      </w:tr>
      <w:tr w:rsidR="00FF2D80" w:rsidRPr="005F0035" w14:paraId="660D226C" w14:textId="77777777" w:rsidTr="00FF2D80">
        <w:tc>
          <w:tcPr>
            <w:tcW w:w="2727" w:type="dxa"/>
            <w:vAlign w:val="center"/>
          </w:tcPr>
          <w:p w14:paraId="660D2268" w14:textId="77777777" w:rsidR="00FF2D80" w:rsidRPr="005F0035" w:rsidRDefault="00FF2D80" w:rsidP="00FF2D80">
            <w:pPr>
              <w:jc w:val="center"/>
              <w:rPr>
                <w:rFonts w:ascii="Segoe UI" w:hAnsi="Segoe UI" w:cs="Segoe UI"/>
                <w:b/>
                <w:sz w:val="16"/>
                <w:szCs w:val="16"/>
              </w:rPr>
            </w:pPr>
            <w:r w:rsidRPr="005F0035">
              <w:rPr>
                <w:rFonts w:ascii="Segoe UI" w:hAnsi="Segoe UI" w:cs="Segoe UI"/>
                <w:b/>
                <w:sz w:val="16"/>
                <w:szCs w:val="16"/>
              </w:rPr>
              <w:t>Fixed Rate</w:t>
            </w:r>
          </w:p>
        </w:tc>
        <w:tc>
          <w:tcPr>
            <w:tcW w:w="2727" w:type="dxa"/>
            <w:vAlign w:val="center"/>
          </w:tcPr>
          <w:p w14:paraId="660D2269" w14:textId="77777777" w:rsidR="00FF2D80" w:rsidRPr="005F0035" w:rsidRDefault="00FF2D80" w:rsidP="00FF2D80">
            <w:pPr>
              <w:jc w:val="center"/>
              <w:rPr>
                <w:rFonts w:ascii="Segoe UI" w:hAnsi="Segoe UI" w:cs="Segoe UI"/>
                <w:sz w:val="16"/>
                <w:szCs w:val="16"/>
              </w:rPr>
            </w:pPr>
            <w:r w:rsidRPr="005F0035">
              <w:rPr>
                <w:rFonts w:ascii="Segoe UI" w:hAnsi="Segoe UI" w:cs="Segoe UI"/>
                <w:sz w:val="16"/>
                <w:szCs w:val="16"/>
              </w:rPr>
              <w:t>At least 0.5 percentage points below the prior Combined Rate</w:t>
            </w:r>
          </w:p>
        </w:tc>
        <w:tc>
          <w:tcPr>
            <w:tcW w:w="2727" w:type="dxa"/>
            <w:vAlign w:val="center"/>
          </w:tcPr>
          <w:p w14:paraId="660D226A" w14:textId="77777777" w:rsidR="00FF2D80" w:rsidRPr="005F0035" w:rsidRDefault="00FF2D80" w:rsidP="00FF2D80">
            <w:pPr>
              <w:jc w:val="center"/>
              <w:rPr>
                <w:rFonts w:ascii="Segoe UI" w:hAnsi="Segoe UI" w:cs="Segoe UI"/>
                <w:sz w:val="16"/>
                <w:szCs w:val="16"/>
              </w:rPr>
            </w:pPr>
            <w:r w:rsidRPr="005F0035">
              <w:rPr>
                <w:rFonts w:ascii="Segoe UI" w:hAnsi="Segoe UI" w:cs="Segoe UI"/>
                <w:sz w:val="16"/>
                <w:szCs w:val="16"/>
              </w:rPr>
              <w:t>At least 2 percentage points below the prior Combined Rate</w:t>
            </w:r>
          </w:p>
        </w:tc>
        <w:tc>
          <w:tcPr>
            <w:tcW w:w="2727" w:type="dxa"/>
            <w:vAlign w:val="center"/>
          </w:tcPr>
          <w:p w14:paraId="660D226B" w14:textId="77777777" w:rsidR="00FF2D80" w:rsidRPr="005F0035" w:rsidRDefault="00FF2D80" w:rsidP="00FF2D80">
            <w:pPr>
              <w:jc w:val="center"/>
              <w:rPr>
                <w:rFonts w:ascii="Segoe UI" w:hAnsi="Segoe UI" w:cs="Segoe UI"/>
                <w:sz w:val="16"/>
                <w:szCs w:val="16"/>
              </w:rPr>
            </w:pPr>
            <w:r w:rsidRPr="005F0035">
              <w:rPr>
                <w:rFonts w:ascii="Segoe UI" w:hAnsi="Segoe UI" w:cs="Segoe UI"/>
                <w:sz w:val="16"/>
                <w:szCs w:val="16"/>
              </w:rPr>
              <w:t>At least 2 percentage points below the prior Combined Rate</w:t>
            </w:r>
          </w:p>
        </w:tc>
      </w:tr>
      <w:tr w:rsidR="00FF2D80" w:rsidRPr="005F0035" w14:paraId="660D2271" w14:textId="77777777" w:rsidTr="00FF2D80">
        <w:tc>
          <w:tcPr>
            <w:tcW w:w="2727" w:type="dxa"/>
            <w:vAlign w:val="center"/>
          </w:tcPr>
          <w:p w14:paraId="660D226D" w14:textId="77777777" w:rsidR="00FF2D80" w:rsidRPr="005F0035" w:rsidRDefault="00FF2D80" w:rsidP="00FF2D80">
            <w:pPr>
              <w:jc w:val="center"/>
              <w:rPr>
                <w:rFonts w:ascii="Segoe UI" w:hAnsi="Segoe UI" w:cs="Segoe UI"/>
                <w:b/>
                <w:sz w:val="16"/>
                <w:szCs w:val="16"/>
              </w:rPr>
            </w:pPr>
            <w:r w:rsidRPr="005F0035">
              <w:rPr>
                <w:rFonts w:ascii="Segoe UI" w:hAnsi="Segoe UI" w:cs="Segoe UI"/>
                <w:b/>
                <w:sz w:val="16"/>
                <w:szCs w:val="16"/>
              </w:rPr>
              <w:t>Any ARM with Less than 15 months to the Next Payment Change Date</w:t>
            </w:r>
          </w:p>
        </w:tc>
        <w:tc>
          <w:tcPr>
            <w:tcW w:w="2727" w:type="dxa"/>
            <w:vAlign w:val="center"/>
          </w:tcPr>
          <w:p w14:paraId="660D226E" w14:textId="77777777" w:rsidR="00FF2D80" w:rsidRPr="005F0035" w:rsidRDefault="00FF2D80" w:rsidP="00FF2D80">
            <w:pPr>
              <w:jc w:val="center"/>
              <w:rPr>
                <w:rFonts w:ascii="Segoe UI" w:hAnsi="Segoe UI" w:cs="Segoe UI"/>
                <w:sz w:val="16"/>
                <w:szCs w:val="16"/>
              </w:rPr>
            </w:pPr>
            <w:r w:rsidRPr="005F0035">
              <w:rPr>
                <w:rFonts w:ascii="Segoe UI" w:hAnsi="Segoe UI" w:cs="Segoe UI"/>
                <w:sz w:val="16"/>
                <w:szCs w:val="16"/>
              </w:rPr>
              <w:t>No more than 2 percentage points above the prior Combined Rate</w:t>
            </w:r>
          </w:p>
        </w:tc>
        <w:tc>
          <w:tcPr>
            <w:tcW w:w="2727" w:type="dxa"/>
            <w:vAlign w:val="center"/>
          </w:tcPr>
          <w:p w14:paraId="660D226F" w14:textId="77777777" w:rsidR="00FF2D80" w:rsidRPr="005F0035" w:rsidRDefault="00FF2D80" w:rsidP="00FF2D80">
            <w:pPr>
              <w:jc w:val="center"/>
              <w:rPr>
                <w:rFonts w:ascii="Segoe UI" w:hAnsi="Segoe UI" w:cs="Segoe UI"/>
                <w:sz w:val="16"/>
                <w:szCs w:val="16"/>
              </w:rPr>
            </w:pPr>
            <w:r w:rsidRPr="005F0035">
              <w:rPr>
                <w:rFonts w:ascii="Segoe UI" w:hAnsi="Segoe UI" w:cs="Segoe UI"/>
                <w:sz w:val="16"/>
                <w:szCs w:val="16"/>
              </w:rPr>
              <w:t>At least 1 percentage point below the prior Combined Rate</w:t>
            </w:r>
          </w:p>
        </w:tc>
        <w:tc>
          <w:tcPr>
            <w:tcW w:w="2727" w:type="dxa"/>
            <w:vAlign w:val="center"/>
          </w:tcPr>
          <w:p w14:paraId="660D2270" w14:textId="77777777" w:rsidR="00FF2D80" w:rsidRPr="005F0035" w:rsidRDefault="00FF2D80" w:rsidP="00FF2D80">
            <w:pPr>
              <w:jc w:val="center"/>
              <w:rPr>
                <w:rFonts w:ascii="Segoe UI" w:hAnsi="Segoe UI" w:cs="Segoe UI"/>
                <w:sz w:val="16"/>
                <w:szCs w:val="16"/>
              </w:rPr>
            </w:pPr>
            <w:r w:rsidRPr="005F0035">
              <w:rPr>
                <w:rFonts w:ascii="Segoe UI" w:hAnsi="Segoe UI" w:cs="Segoe UI"/>
                <w:sz w:val="16"/>
                <w:szCs w:val="16"/>
              </w:rPr>
              <w:t>At least 1 percentage point below the prior Combined Rate</w:t>
            </w:r>
          </w:p>
        </w:tc>
      </w:tr>
      <w:tr w:rsidR="00FF2D80" w:rsidRPr="005F0035" w14:paraId="660D2276" w14:textId="77777777" w:rsidTr="00FF2D80">
        <w:tc>
          <w:tcPr>
            <w:tcW w:w="2727" w:type="dxa"/>
            <w:vAlign w:val="center"/>
          </w:tcPr>
          <w:p w14:paraId="660D2272" w14:textId="77777777" w:rsidR="00FF2D80" w:rsidRPr="005F0035" w:rsidRDefault="00FF2D80" w:rsidP="00FF2D80">
            <w:pPr>
              <w:jc w:val="center"/>
              <w:rPr>
                <w:rFonts w:ascii="Segoe UI" w:hAnsi="Segoe UI" w:cs="Segoe UI"/>
                <w:b/>
                <w:sz w:val="16"/>
                <w:szCs w:val="16"/>
              </w:rPr>
            </w:pPr>
            <w:r w:rsidRPr="005F0035">
              <w:rPr>
                <w:rFonts w:ascii="Segoe UI" w:hAnsi="Segoe UI" w:cs="Segoe UI"/>
                <w:b/>
                <w:sz w:val="16"/>
                <w:szCs w:val="16"/>
              </w:rPr>
              <w:t>Any ARM with Greater than or Equal to 15 months to the Next Payment Change Date</w:t>
            </w:r>
          </w:p>
        </w:tc>
        <w:tc>
          <w:tcPr>
            <w:tcW w:w="2727" w:type="dxa"/>
            <w:vAlign w:val="center"/>
          </w:tcPr>
          <w:p w14:paraId="660D2273" w14:textId="77777777" w:rsidR="00FF2D80" w:rsidRPr="005F0035" w:rsidRDefault="00FF2D80" w:rsidP="00FF2D80">
            <w:pPr>
              <w:jc w:val="center"/>
              <w:rPr>
                <w:rFonts w:ascii="Segoe UI" w:hAnsi="Segoe UI" w:cs="Segoe UI"/>
                <w:sz w:val="16"/>
                <w:szCs w:val="16"/>
              </w:rPr>
            </w:pPr>
            <w:r w:rsidRPr="005F0035">
              <w:rPr>
                <w:rFonts w:ascii="Segoe UI" w:hAnsi="Segoe UI" w:cs="Segoe UI"/>
                <w:sz w:val="16"/>
                <w:szCs w:val="16"/>
              </w:rPr>
              <w:t>No more than 2 percentage points above the prior Combined Rate.</w:t>
            </w:r>
          </w:p>
        </w:tc>
        <w:tc>
          <w:tcPr>
            <w:tcW w:w="2727" w:type="dxa"/>
            <w:vAlign w:val="center"/>
          </w:tcPr>
          <w:p w14:paraId="660D2274" w14:textId="77777777" w:rsidR="00FF2D80" w:rsidRPr="005F0035" w:rsidRDefault="00FF2D80" w:rsidP="00FF2D80">
            <w:pPr>
              <w:jc w:val="center"/>
              <w:rPr>
                <w:rFonts w:ascii="Segoe UI" w:hAnsi="Segoe UI" w:cs="Segoe UI"/>
                <w:sz w:val="16"/>
                <w:szCs w:val="16"/>
              </w:rPr>
            </w:pPr>
            <w:r w:rsidRPr="005F0035">
              <w:rPr>
                <w:rFonts w:ascii="Segoe UI" w:hAnsi="Segoe UI" w:cs="Segoe UI"/>
                <w:sz w:val="16"/>
                <w:szCs w:val="16"/>
              </w:rPr>
              <w:t>At least 2 percentage points below the prior Combined Rate</w:t>
            </w:r>
          </w:p>
        </w:tc>
        <w:tc>
          <w:tcPr>
            <w:tcW w:w="2727" w:type="dxa"/>
            <w:vAlign w:val="center"/>
          </w:tcPr>
          <w:p w14:paraId="660D2275" w14:textId="77777777" w:rsidR="00FF2D80" w:rsidRPr="005F0035" w:rsidRDefault="00FF2D80" w:rsidP="00FF2D80">
            <w:pPr>
              <w:jc w:val="center"/>
              <w:rPr>
                <w:rFonts w:ascii="Segoe UI" w:hAnsi="Segoe UI" w:cs="Segoe UI"/>
                <w:sz w:val="16"/>
                <w:szCs w:val="16"/>
              </w:rPr>
            </w:pPr>
            <w:r w:rsidRPr="005F0035">
              <w:rPr>
                <w:rFonts w:ascii="Segoe UI" w:hAnsi="Segoe UI" w:cs="Segoe UI"/>
                <w:sz w:val="16"/>
                <w:szCs w:val="16"/>
              </w:rPr>
              <w:t>At least 1 percentage point below the prior Combined Rate</w:t>
            </w:r>
          </w:p>
        </w:tc>
      </w:tr>
    </w:tbl>
    <w:p w14:paraId="660D2277" w14:textId="77777777" w:rsidR="00FF2D80" w:rsidRPr="005F0035" w:rsidRDefault="00AE6892" w:rsidP="00AE6892">
      <w:pPr>
        <w:spacing w:after="0" w:line="240" w:lineRule="auto"/>
        <w:rPr>
          <w:rFonts w:ascii="Segoe UI" w:hAnsi="Segoe UI" w:cs="Segoe UI"/>
          <w:sz w:val="16"/>
          <w:szCs w:val="16"/>
        </w:rPr>
      </w:pPr>
      <w:r w:rsidRPr="005F0035">
        <w:rPr>
          <w:rFonts w:ascii="Segoe UI" w:hAnsi="Segoe UI" w:cs="Segoe UI"/>
          <w:color w:val="FFFFFF" w:themeColor="background1"/>
          <w:sz w:val="16"/>
          <w:szCs w:val="16"/>
        </w:rPr>
        <w:t>‘</w:t>
      </w:r>
      <w:r w:rsidRPr="005F0035">
        <w:rPr>
          <w:rFonts w:ascii="Segoe UI" w:hAnsi="Segoe UI" w:cs="Segoe UI"/>
          <w:color w:val="FF0000"/>
          <w:sz w:val="16"/>
          <w:szCs w:val="16"/>
        </w:rPr>
        <w:t xml:space="preserve">* </w:t>
      </w:r>
      <w:r w:rsidRPr="005F0035">
        <w:rPr>
          <w:rFonts w:ascii="Segoe UI" w:hAnsi="Segoe UI" w:cs="Segoe UI"/>
          <w:sz w:val="16"/>
          <w:szCs w:val="16"/>
        </w:rPr>
        <w:t>Not applicable, HBFS does not currently offer One-Year ARM on FHA Product</w:t>
      </w:r>
    </w:p>
    <w:p w14:paraId="660D2278" w14:textId="77777777" w:rsidR="001C2D83" w:rsidRPr="005F0035" w:rsidRDefault="001C2D83" w:rsidP="00FF2D80">
      <w:pPr>
        <w:spacing w:after="0" w:line="240" w:lineRule="auto"/>
        <w:rPr>
          <w:rFonts w:ascii="Segoe UI" w:hAnsi="Segoe UI" w:cs="Segoe UI"/>
          <w:sz w:val="16"/>
          <w:szCs w:val="16"/>
        </w:rPr>
      </w:pPr>
    </w:p>
    <w:p w14:paraId="660D2279" w14:textId="77777777" w:rsidR="005F0035" w:rsidRPr="005F0035" w:rsidRDefault="005F0035" w:rsidP="005F0035">
      <w:pPr>
        <w:spacing w:after="0" w:line="240" w:lineRule="auto"/>
        <w:rPr>
          <w:rFonts w:ascii="Segoe UI" w:hAnsi="Segoe UI" w:cs="Segoe UI"/>
          <w:b/>
          <w:sz w:val="14"/>
          <w:szCs w:val="16"/>
        </w:rPr>
      </w:pPr>
      <w:r w:rsidRPr="005F0035">
        <w:rPr>
          <w:rFonts w:ascii="Segoe UI" w:hAnsi="Segoe UI" w:cs="Segoe UI"/>
          <w:b/>
          <w:sz w:val="14"/>
          <w:szCs w:val="16"/>
        </w:rPr>
        <w:t>FIXED TO FIXED</w:t>
      </w:r>
    </w:p>
    <w:p w14:paraId="660D227A" w14:textId="77777777" w:rsidR="005F0035" w:rsidRPr="005F0035" w:rsidRDefault="005F0035" w:rsidP="005F0035">
      <w:pPr>
        <w:spacing w:after="0" w:line="240" w:lineRule="auto"/>
        <w:rPr>
          <w:rFonts w:ascii="Segoe UI" w:hAnsi="Segoe UI" w:cs="Segoe UI"/>
          <w:sz w:val="14"/>
          <w:szCs w:val="16"/>
        </w:rPr>
      </w:pPr>
      <w:r w:rsidRPr="005F0035">
        <w:rPr>
          <w:rFonts w:ascii="Segoe UI" w:hAnsi="Segoe UI" w:cs="Segoe UI"/>
          <w:sz w:val="14"/>
          <w:szCs w:val="16"/>
        </w:rPr>
        <w:t xml:space="preserve">CURRENT INTEREST RATE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w:t>
      </w:r>
      <w:r w:rsidRPr="005F0035">
        <w:rPr>
          <w:rFonts w:ascii="Segoe UI" w:hAnsi="Segoe UI" w:cs="Segoe UI"/>
          <w:sz w:val="14"/>
          <w:szCs w:val="16"/>
        </w:rPr>
        <w:t xml:space="preserve">+ CURRENT MONTHLY MIP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w:t>
      </w:r>
      <w:r w:rsidRPr="005F0035">
        <w:rPr>
          <w:rFonts w:ascii="Segoe UI" w:hAnsi="Segoe UI" w:cs="Segoe UI"/>
          <w:sz w:val="14"/>
          <w:szCs w:val="16"/>
        </w:rPr>
        <w:t xml:space="preserve"> CURRENT COMBINED RATE</w:t>
      </w:r>
    </w:p>
    <w:p w14:paraId="660D227B" w14:textId="77777777" w:rsidR="005F0035" w:rsidRPr="005F0035" w:rsidRDefault="005F0035" w:rsidP="005F0035">
      <w:pPr>
        <w:spacing w:after="0" w:line="240" w:lineRule="auto"/>
        <w:rPr>
          <w:rFonts w:ascii="Segoe UI" w:hAnsi="Segoe UI" w:cs="Segoe UI"/>
          <w:noProof/>
          <w:sz w:val="14"/>
          <w:szCs w:val="16"/>
        </w:rPr>
      </w:pPr>
      <w:r w:rsidRPr="005F0035">
        <w:rPr>
          <w:rFonts w:ascii="Segoe UI" w:hAnsi="Segoe UI" w:cs="Segoe UI"/>
          <w:sz w:val="14"/>
          <w:szCs w:val="16"/>
        </w:rPr>
        <w:t xml:space="preserve">NEW INTEREST RATE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NEW MONTHLY MIP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NEW COMBINED RATE.   </w:t>
      </w:r>
    </w:p>
    <w:p w14:paraId="660D227C" w14:textId="77777777" w:rsidR="005F0035" w:rsidRPr="005F0035" w:rsidRDefault="005F0035" w:rsidP="005F0035">
      <w:pPr>
        <w:spacing w:after="0" w:line="240" w:lineRule="auto"/>
        <w:rPr>
          <w:rFonts w:ascii="Segoe UI" w:hAnsi="Segoe UI" w:cs="Segoe UI"/>
          <w:noProof/>
          <w:sz w:val="14"/>
          <w:szCs w:val="16"/>
        </w:rPr>
      </w:pPr>
      <w:r w:rsidRPr="005F0035">
        <w:rPr>
          <w:rFonts w:ascii="Segoe UI" w:hAnsi="Segoe UI" w:cs="Segoe UI"/>
          <w:noProof/>
          <w:sz w:val="14"/>
          <w:szCs w:val="16"/>
        </w:rPr>
        <w:t>MUST BE AT LEAST 0.5% BELOW CURRENT COMBINED RATE</w:t>
      </w:r>
    </w:p>
    <w:p w14:paraId="660D227D" w14:textId="77777777" w:rsidR="005F0035" w:rsidRPr="005F0035" w:rsidRDefault="005F0035" w:rsidP="005F0035">
      <w:pPr>
        <w:spacing w:after="0" w:line="240" w:lineRule="auto"/>
        <w:rPr>
          <w:rFonts w:ascii="Segoe UI" w:hAnsi="Segoe UI" w:cs="Segoe UI"/>
          <w:noProof/>
          <w:sz w:val="14"/>
          <w:szCs w:val="16"/>
        </w:rPr>
      </w:pPr>
    </w:p>
    <w:p w14:paraId="660D227E" w14:textId="77777777" w:rsidR="005F0035" w:rsidRPr="005F0035" w:rsidRDefault="005F0035" w:rsidP="005F0035">
      <w:pPr>
        <w:spacing w:after="0" w:line="240" w:lineRule="auto"/>
        <w:rPr>
          <w:rFonts w:ascii="Segoe UI" w:hAnsi="Segoe UI" w:cs="Segoe UI"/>
          <w:b/>
          <w:noProof/>
          <w:sz w:val="14"/>
          <w:szCs w:val="16"/>
        </w:rPr>
      </w:pPr>
      <w:r w:rsidRPr="005F0035">
        <w:rPr>
          <w:rFonts w:ascii="Segoe UI" w:hAnsi="Segoe UI" w:cs="Segoe UI"/>
          <w:b/>
          <w:noProof/>
          <w:sz w:val="14"/>
          <w:szCs w:val="16"/>
        </w:rPr>
        <w:t>FIXED TO HYBRID ARM (3 OR 5 YEAR)</w:t>
      </w:r>
    </w:p>
    <w:p w14:paraId="660D227F" w14:textId="77777777" w:rsidR="005F0035" w:rsidRPr="005F0035" w:rsidRDefault="005F0035" w:rsidP="005F0035">
      <w:pPr>
        <w:spacing w:after="0" w:line="240" w:lineRule="auto"/>
        <w:rPr>
          <w:rFonts w:ascii="Segoe UI" w:hAnsi="Segoe UI" w:cs="Segoe UI"/>
          <w:sz w:val="14"/>
          <w:szCs w:val="16"/>
        </w:rPr>
      </w:pPr>
      <w:r w:rsidRPr="005F0035">
        <w:rPr>
          <w:rFonts w:ascii="Segoe UI" w:hAnsi="Segoe UI" w:cs="Segoe UI"/>
          <w:sz w:val="14"/>
          <w:szCs w:val="16"/>
        </w:rPr>
        <w:t xml:space="preserve">CURRENT INTEREST RATE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w:t>
      </w:r>
      <w:r w:rsidRPr="005F0035">
        <w:rPr>
          <w:rFonts w:ascii="Segoe UI" w:hAnsi="Segoe UI" w:cs="Segoe UI"/>
          <w:sz w:val="14"/>
          <w:szCs w:val="16"/>
        </w:rPr>
        <w:t xml:space="preserve">+ CURRENT MONTHLY MIP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w:t>
      </w:r>
      <w:r w:rsidRPr="005F0035">
        <w:rPr>
          <w:rFonts w:ascii="Segoe UI" w:hAnsi="Segoe UI" w:cs="Segoe UI"/>
          <w:sz w:val="14"/>
          <w:szCs w:val="16"/>
        </w:rPr>
        <w:t xml:space="preserve"> CURRENT COMBINED RATE</w:t>
      </w:r>
    </w:p>
    <w:p w14:paraId="660D2280" w14:textId="77777777" w:rsidR="005F0035" w:rsidRPr="005F0035" w:rsidRDefault="005F0035" w:rsidP="005F0035">
      <w:pPr>
        <w:spacing w:after="0" w:line="240" w:lineRule="auto"/>
        <w:rPr>
          <w:rFonts w:ascii="Segoe UI" w:hAnsi="Segoe UI" w:cs="Segoe UI"/>
          <w:noProof/>
          <w:sz w:val="14"/>
          <w:szCs w:val="16"/>
        </w:rPr>
      </w:pPr>
      <w:r w:rsidRPr="005F0035">
        <w:rPr>
          <w:rFonts w:ascii="Segoe UI" w:hAnsi="Segoe UI" w:cs="Segoe UI"/>
          <w:sz w:val="14"/>
          <w:szCs w:val="16"/>
        </w:rPr>
        <w:t xml:space="preserve">NEW INTEREST RATE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NEW MONTHLY MIP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NEW COMBINED RATE.  </w:t>
      </w:r>
    </w:p>
    <w:p w14:paraId="660D2281" w14:textId="77777777" w:rsidR="005F0035" w:rsidRPr="005F0035" w:rsidRDefault="005F0035" w:rsidP="005F0035">
      <w:pPr>
        <w:spacing w:after="0" w:line="240" w:lineRule="auto"/>
        <w:rPr>
          <w:rFonts w:ascii="Segoe UI" w:hAnsi="Segoe UI" w:cs="Segoe UI"/>
          <w:noProof/>
          <w:sz w:val="14"/>
          <w:szCs w:val="16"/>
        </w:rPr>
      </w:pPr>
      <w:r w:rsidRPr="005F0035">
        <w:rPr>
          <w:rFonts w:ascii="Segoe UI" w:hAnsi="Segoe UI" w:cs="Segoe UI"/>
          <w:noProof/>
          <w:sz w:val="14"/>
          <w:szCs w:val="16"/>
        </w:rPr>
        <w:t>MUST BE AT LEAST 2% BELOW THE CURRENT COMBINED RATE</w:t>
      </w:r>
    </w:p>
    <w:p w14:paraId="660D2282" w14:textId="77777777" w:rsidR="005F0035" w:rsidRPr="005F0035" w:rsidRDefault="005F0035" w:rsidP="005F0035">
      <w:pPr>
        <w:spacing w:after="0" w:line="240" w:lineRule="auto"/>
        <w:rPr>
          <w:rFonts w:ascii="Segoe UI" w:hAnsi="Segoe UI" w:cs="Segoe UI"/>
          <w:sz w:val="14"/>
          <w:szCs w:val="16"/>
        </w:rPr>
      </w:pPr>
    </w:p>
    <w:p w14:paraId="660D2283" w14:textId="77777777" w:rsidR="005F0035" w:rsidRPr="005F0035" w:rsidRDefault="005F0035" w:rsidP="005F0035">
      <w:pPr>
        <w:spacing w:after="0" w:line="240" w:lineRule="auto"/>
        <w:rPr>
          <w:rFonts w:ascii="Segoe UI" w:hAnsi="Segoe UI" w:cs="Segoe UI"/>
          <w:b/>
          <w:sz w:val="14"/>
          <w:szCs w:val="16"/>
        </w:rPr>
      </w:pPr>
      <w:r w:rsidRPr="005F0035">
        <w:rPr>
          <w:rFonts w:ascii="Segoe UI" w:hAnsi="Segoe UI" w:cs="Segoe UI"/>
          <w:b/>
          <w:sz w:val="14"/>
          <w:szCs w:val="16"/>
        </w:rPr>
        <w:t>ARM WITH &lt;15 MONTHS TO NEXT PAYMENT CHANGE DATE TO FIXED RATE</w:t>
      </w:r>
    </w:p>
    <w:p w14:paraId="660D2284" w14:textId="77777777" w:rsidR="005F0035" w:rsidRPr="005F0035" w:rsidRDefault="005F0035" w:rsidP="005F0035">
      <w:pPr>
        <w:spacing w:after="0" w:line="240" w:lineRule="auto"/>
        <w:rPr>
          <w:rFonts w:ascii="Segoe UI" w:hAnsi="Segoe UI" w:cs="Segoe UI"/>
          <w:sz w:val="14"/>
          <w:szCs w:val="16"/>
        </w:rPr>
      </w:pPr>
      <w:r w:rsidRPr="005F0035">
        <w:rPr>
          <w:rFonts w:ascii="Segoe UI" w:hAnsi="Segoe UI" w:cs="Segoe UI"/>
          <w:sz w:val="14"/>
          <w:szCs w:val="16"/>
        </w:rPr>
        <w:t xml:space="preserve">CURRENT INTEREST RATE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w:t>
      </w:r>
      <w:r w:rsidRPr="005F0035">
        <w:rPr>
          <w:rFonts w:ascii="Segoe UI" w:hAnsi="Segoe UI" w:cs="Segoe UI"/>
          <w:sz w:val="14"/>
          <w:szCs w:val="16"/>
        </w:rPr>
        <w:t xml:space="preserve">+ CURRENT MONTHLY MIP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w:t>
      </w:r>
      <w:r w:rsidRPr="005F0035">
        <w:rPr>
          <w:rFonts w:ascii="Segoe UI" w:hAnsi="Segoe UI" w:cs="Segoe UI"/>
          <w:sz w:val="14"/>
          <w:szCs w:val="16"/>
        </w:rPr>
        <w:t xml:space="preserve"> CURRENT COMBINED RATE</w:t>
      </w:r>
    </w:p>
    <w:p w14:paraId="660D2285" w14:textId="77777777" w:rsidR="005F0035" w:rsidRPr="005F0035" w:rsidRDefault="005F0035" w:rsidP="005F0035">
      <w:pPr>
        <w:spacing w:after="0" w:line="240" w:lineRule="auto"/>
        <w:rPr>
          <w:rFonts w:ascii="Segoe UI" w:hAnsi="Segoe UI" w:cs="Segoe UI"/>
          <w:noProof/>
          <w:sz w:val="14"/>
          <w:szCs w:val="16"/>
        </w:rPr>
      </w:pPr>
      <w:r w:rsidRPr="005F0035">
        <w:rPr>
          <w:rFonts w:ascii="Segoe UI" w:hAnsi="Segoe UI" w:cs="Segoe UI"/>
          <w:sz w:val="14"/>
          <w:szCs w:val="16"/>
        </w:rPr>
        <w:t xml:space="preserve">NEW INTEREST RATE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NEW MONTHLY MIP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NEW COMBINED RATE.  </w:t>
      </w:r>
    </w:p>
    <w:p w14:paraId="660D2286" w14:textId="77777777" w:rsidR="005F0035" w:rsidRPr="005F0035" w:rsidRDefault="005F0035" w:rsidP="005F0035">
      <w:pPr>
        <w:spacing w:after="0" w:line="240" w:lineRule="auto"/>
        <w:rPr>
          <w:rFonts w:ascii="Segoe UI" w:hAnsi="Segoe UI" w:cs="Segoe UI"/>
          <w:noProof/>
          <w:sz w:val="14"/>
          <w:szCs w:val="16"/>
        </w:rPr>
      </w:pPr>
      <w:r w:rsidRPr="005F0035">
        <w:rPr>
          <w:rFonts w:ascii="Segoe UI" w:hAnsi="Segoe UI" w:cs="Segoe UI"/>
          <w:noProof/>
          <w:sz w:val="14"/>
          <w:szCs w:val="16"/>
        </w:rPr>
        <w:t>CANNOT EXCEED 2% ABOVE CURRENT COMBINED RATE</w:t>
      </w:r>
    </w:p>
    <w:p w14:paraId="660D2287" w14:textId="77777777" w:rsidR="005F0035" w:rsidRPr="005F0035" w:rsidRDefault="005F0035" w:rsidP="005F0035">
      <w:pPr>
        <w:spacing w:after="0" w:line="240" w:lineRule="auto"/>
        <w:rPr>
          <w:rFonts w:ascii="Segoe UI" w:hAnsi="Segoe UI" w:cs="Segoe UI"/>
          <w:sz w:val="14"/>
          <w:szCs w:val="16"/>
        </w:rPr>
      </w:pPr>
    </w:p>
    <w:p w14:paraId="660D2288" w14:textId="77777777" w:rsidR="005F0035" w:rsidRPr="005F0035" w:rsidRDefault="005F0035" w:rsidP="005F0035">
      <w:pPr>
        <w:spacing w:after="0" w:line="240" w:lineRule="auto"/>
        <w:rPr>
          <w:rFonts w:ascii="Segoe UI" w:hAnsi="Segoe UI" w:cs="Segoe UI"/>
          <w:b/>
          <w:sz w:val="14"/>
          <w:szCs w:val="16"/>
        </w:rPr>
      </w:pPr>
      <w:r w:rsidRPr="005F0035">
        <w:rPr>
          <w:rFonts w:ascii="Segoe UI" w:hAnsi="Segoe UI" w:cs="Segoe UI"/>
          <w:b/>
          <w:sz w:val="14"/>
          <w:szCs w:val="16"/>
        </w:rPr>
        <w:t>ARM WITH &lt;15 MONTHS TO NEXT PAYMENT CHANGE DATE TO HYBRID ARM (3 OR 5 YEAR)</w:t>
      </w:r>
    </w:p>
    <w:p w14:paraId="660D2289" w14:textId="77777777" w:rsidR="005F0035" w:rsidRPr="005F0035" w:rsidRDefault="005F0035" w:rsidP="005F0035">
      <w:pPr>
        <w:spacing w:after="0" w:line="240" w:lineRule="auto"/>
        <w:rPr>
          <w:rFonts w:ascii="Segoe UI" w:hAnsi="Segoe UI" w:cs="Segoe UI"/>
          <w:sz w:val="14"/>
          <w:szCs w:val="16"/>
        </w:rPr>
      </w:pPr>
      <w:r w:rsidRPr="005F0035">
        <w:rPr>
          <w:rFonts w:ascii="Segoe UI" w:hAnsi="Segoe UI" w:cs="Segoe UI"/>
          <w:sz w:val="14"/>
          <w:szCs w:val="16"/>
        </w:rPr>
        <w:t xml:space="preserve">CURRENT INTEREST RATE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w:t>
      </w:r>
      <w:r w:rsidRPr="005F0035">
        <w:rPr>
          <w:rFonts w:ascii="Segoe UI" w:hAnsi="Segoe UI" w:cs="Segoe UI"/>
          <w:sz w:val="14"/>
          <w:szCs w:val="16"/>
        </w:rPr>
        <w:t xml:space="preserve">+ CURRENT MONTHLY MIP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w:t>
      </w:r>
      <w:r w:rsidRPr="005F0035">
        <w:rPr>
          <w:rFonts w:ascii="Segoe UI" w:hAnsi="Segoe UI" w:cs="Segoe UI"/>
          <w:sz w:val="14"/>
          <w:szCs w:val="16"/>
        </w:rPr>
        <w:t xml:space="preserve"> CURRENT COMBINED RATE</w:t>
      </w:r>
    </w:p>
    <w:p w14:paraId="660D228A" w14:textId="77777777" w:rsidR="005F0035" w:rsidRPr="005F0035" w:rsidRDefault="005F0035" w:rsidP="005F0035">
      <w:pPr>
        <w:spacing w:after="0" w:line="240" w:lineRule="auto"/>
        <w:rPr>
          <w:rFonts w:ascii="Segoe UI" w:hAnsi="Segoe UI" w:cs="Segoe UI"/>
          <w:noProof/>
          <w:sz w:val="14"/>
          <w:szCs w:val="16"/>
        </w:rPr>
      </w:pPr>
      <w:r w:rsidRPr="005F0035">
        <w:rPr>
          <w:rFonts w:ascii="Segoe UI" w:hAnsi="Segoe UI" w:cs="Segoe UI"/>
          <w:sz w:val="14"/>
          <w:szCs w:val="16"/>
        </w:rPr>
        <w:t xml:space="preserve">NEW INTEREST RATE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NEW MONTHLY MIP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NEW COMBINED RATE.   </w:t>
      </w:r>
    </w:p>
    <w:p w14:paraId="660D228B" w14:textId="77777777" w:rsidR="005F0035" w:rsidRPr="005F0035" w:rsidRDefault="005F0035" w:rsidP="005F0035">
      <w:pPr>
        <w:spacing w:after="0" w:line="240" w:lineRule="auto"/>
        <w:rPr>
          <w:rFonts w:ascii="Segoe UI" w:hAnsi="Segoe UI" w:cs="Segoe UI"/>
          <w:noProof/>
          <w:sz w:val="14"/>
          <w:szCs w:val="16"/>
        </w:rPr>
      </w:pPr>
      <w:r w:rsidRPr="005F0035">
        <w:rPr>
          <w:rFonts w:ascii="Segoe UI" w:hAnsi="Segoe UI" w:cs="Segoe UI"/>
          <w:noProof/>
          <w:sz w:val="14"/>
          <w:szCs w:val="16"/>
        </w:rPr>
        <w:t>MUST BE AT LEAST 1.00% BELOW CURRENT COMBINED RATE</w:t>
      </w:r>
    </w:p>
    <w:p w14:paraId="660D228C" w14:textId="77777777" w:rsidR="005F0035" w:rsidRPr="005F0035" w:rsidRDefault="005F0035" w:rsidP="005F0035">
      <w:pPr>
        <w:spacing w:after="0" w:line="240" w:lineRule="auto"/>
        <w:rPr>
          <w:rFonts w:ascii="Segoe UI" w:hAnsi="Segoe UI" w:cs="Segoe UI"/>
          <w:sz w:val="14"/>
          <w:szCs w:val="16"/>
        </w:rPr>
      </w:pPr>
    </w:p>
    <w:p w14:paraId="660D228D" w14:textId="3FE1DCCC" w:rsidR="005F0035" w:rsidRPr="005F0035" w:rsidRDefault="005F0035" w:rsidP="005F0035">
      <w:pPr>
        <w:spacing w:after="0" w:line="240" w:lineRule="auto"/>
        <w:rPr>
          <w:rFonts w:ascii="Segoe UI" w:hAnsi="Segoe UI" w:cs="Segoe UI"/>
          <w:b/>
          <w:sz w:val="14"/>
          <w:szCs w:val="16"/>
        </w:rPr>
      </w:pPr>
      <w:r w:rsidRPr="005F0035">
        <w:rPr>
          <w:rFonts w:ascii="Segoe UI" w:hAnsi="Segoe UI" w:cs="Segoe UI"/>
          <w:b/>
          <w:sz w:val="14"/>
          <w:szCs w:val="16"/>
        </w:rPr>
        <w:t xml:space="preserve">ARM WITH ≥15 MONTHS TO NEXT PAYMENT CHANGE DATE TO </w:t>
      </w:r>
      <w:r w:rsidR="005E7A12">
        <w:rPr>
          <w:rFonts w:ascii="Segoe UI" w:hAnsi="Segoe UI" w:cs="Segoe UI"/>
          <w:b/>
          <w:sz w:val="14"/>
          <w:szCs w:val="16"/>
        </w:rPr>
        <w:t>FIXED RATE</w:t>
      </w:r>
    </w:p>
    <w:p w14:paraId="660D228E" w14:textId="77777777" w:rsidR="005F0035" w:rsidRPr="005F0035" w:rsidRDefault="005F0035" w:rsidP="005F0035">
      <w:pPr>
        <w:spacing w:after="0" w:line="240" w:lineRule="auto"/>
        <w:rPr>
          <w:rFonts w:ascii="Segoe UI" w:hAnsi="Segoe UI" w:cs="Segoe UI"/>
          <w:sz w:val="14"/>
          <w:szCs w:val="16"/>
        </w:rPr>
      </w:pPr>
      <w:r w:rsidRPr="005F0035">
        <w:rPr>
          <w:rFonts w:ascii="Segoe UI" w:hAnsi="Segoe UI" w:cs="Segoe UI"/>
          <w:sz w:val="14"/>
          <w:szCs w:val="16"/>
        </w:rPr>
        <w:t xml:space="preserve">CURRENT INTEREST RATE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w:t>
      </w:r>
      <w:r w:rsidRPr="005F0035">
        <w:rPr>
          <w:rFonts w:ascii="Segoe UI" w:hAnsi="Segoe UI" w:cs="Segoe UI"/>
          <w:sz w:val="14"/>
          <w:szCs w:val="16"/>
        </w:rPr>
        <w:t xml:space="preserve">+ CURRENT MONTHLY MIP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w:t>
      </w:r>
      <w:r w:rsidRPr="005F0035">
        <w:rPr>
          <w:rFonts w:ascii="Segoe UI" w:hAnsi="Segoe UI" w:cs="Segoe UI"/>
          <w:sz w:val="14"/>
          <w:szCs w:val="16"/>
        </w:rPr>
        <w:t xml:space="preserve"> CURRENT COMBINED RATE</w:t>
      </w:r>
    </w:p>
    <w:p w14:paraId="660D228F" w14:textId="77777777" w:rsidR="005F0035" w:rsidRPr="005F0035" w:rsidRDefault="005F0035" w:rsidP="005F0035">
      <w:pPr>
        <w:spacing w:after="0" w:line="240" w:lineRule="auto"/>
        <w:rPr>
          <w:rFonts w:ascii="Segoe UI" w:hAnsi="Segoe UI" w:cs="Segoe UI"/>
          <w:noProof/>
          <w:sz w:val="14"/>
          <w:szCs w:val="16"/>
        </w:rPr>
      </w:pPr>
      <w:r w:rsidRPr="005F0035">
        <w:rPr>
          <w:rFonts w:ascii="Segoe UI" w:hAnsi="Segoe UI" w:cs="Segoe UI"/>
          <w:sz w:val="14"/>
          <w:szCs w:val="16"/>
        </w:rPr>
        <w:t xml:space="preserve">NEW INTEREST RATE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NEW MONTHLY MIP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NEW COMBINED RATE.   </w:t>
      </w:r>
    </w:p>
    <w:p w14:paraId="660D2290" w14:textId="77777777" w:rsidR="005F0035" w:rsidRPr="005F0035" w:rsidRDefault="005F0035" w:rsidP="005F0035">
      <w:pPr>
        <w:spacing w:after="0" w:line="240" w:lineRule="auto"/>
        <w:rPr>
          <w:rFonts w:ascii="Segoe UI" w:hAnsi="Segoe UI" w:cs="Segoe UI"/>
          <w:noProof/>
          <w:sz w:val="14"/>
          <w:szCs w:val="16"/>
        </w:rPr>
      </w:pPr>
      <w:r w:rsidRPr="005F0035">
        <w:rPr>
          <w:rFonts w:ascii="Segoe UI" w:hAnsi="Segoe UI" w:cs="Segoe UI"/>
          <w:noProof/>
          <w:sz w:val="14"/>
          <w:szCs w:val="16"/>
        </w:rPr>
        <w:t>CANNOT EXCEED 2.00% ABOVE CURRENT COMBINED RATE</w:t>
      </w:r>
    </w:p>
    <w:p w14:paraId="660D2291" w14:textId="77777777" w:rsidR="005F0035" w:rsidRPr="005F0035" w:rsidRDefault="005F0035" w:rsidP="005F0035">
      <w:pPr>
        <w:spacing w:after="0" w:line="240" w:lineRule="auto"/>
        <w:rPr>
          <w:rFonts w:ascii="Segoe UI" w:hAnsi="Segoe UI" w:cs="Segoe UI"/>
          <w:sz w:val="14"/>
          <w:szCs w:val="16"/>
        </w:rPr>
      </w:pPr>
    </w:p>
    <w:p w14:paraId="660D2292" w14:textId="77777777" w:rsidR="005F0035" w:rsidRPr="005F0035" w:rsidRDefault="005F0035" w:rsidP="005F0035">
      <w:pPr>
        <w:spacing w:after="0" w:line="240" w:lineRule="auto"/>
        <w:rPr>
          <w:rFonts w:ascii="Segoe UI" w:hAnsi="Segoe UI" w:cs="Segoe UI"/>
          <w:b/>
          <w:sz w:val="14"/>
          <w:szCs w:val="16"/>
        </w:rPr>
      </w:pPr>
      <w:r w:rsidRPr="005F0035">
        <w:rPr>
          <w:rFonts w:ascii="Segoe UI" w:hAnsi="Segoe UI" w:cs="Segoe UI"/>
          <w:b/>
          <w:sz w:val="14"/>
          <w:szCs w:val="16"/>
        </w:rPr>
        <w:t>ARM WITH ≥15 MONTHS TO NEXT PAYMENT CHANGE DATE TO HYBRID ARM (3 OR 5 YEAR)</w:t>
      </w:r>
    </w:p>
    <w:p w14:paraId="660D2293" w14:textId="77777777" w:rsidR="005F0035" w:rsidRPr="005F0035" w:rsidRDefault="005F0035" w:rsidP="005F0035">
      <w:pPr>
        <w:spacing w:after="0" w:line="240" w:lineRule="auto"/>
        <w:rPr>
          <w:rFonts w:ascii="Segoe UI" w:hAnsi="Segoe UI" w:cs="Segoe UI"/>
          <w:sz w:val="14"/>
          <w:szCs w:val="16"/>
        </w:rPr>
      </w:pPr>
      <w:r w:rsidRPr="005F0035">
        <w:rPr>
          <w:rFonts w:ascii="Segoe UI" w:hAnsi="Segoe UI" w:cs="Segoe UI"/>
          <w:sz w:val="14"/>
          <w:szCs w:val="16"/>
        </w:rPr>
        <w:t xml:space="preserve">CURRENT INTEREST RATE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w:t>
      </w:r>
      <w:r w:rsidRPr="005F0035">
        <w:rPr>
          <w:rFonts w:ascii="Segoe UI" w:hAnsi="Segoe UI" w:cs="Segoe UI"/>
          <w:sz w:val="14"/>
          <w:szCs w:val="16"/>
        </w:rPr>
        <w:t xml:space="preserve">+ CURRENT MONTHLY MIP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w:t>
      </w:r>
      <w:r w:rsidRPr="005F0035">
        <w:rPr>
          <w:rFonts w:ascii="Segoe UI" w:hAnsi="Segoe UI" w:cs="Segoe UI"/>
          <w:sz w:val="14"/>
          <w:szCs w:val="16"/>
        </w:rPr>
        <w:t xml:space="preserve"> CURRENT COMBINED RATE</w:t>
      </w:r>
    </w:p>
    <w:p w14:paraId="660D2294" w14:textId="77777777" w:rsidR="005F0035" w:rsidRPr="005F0035" w:rsidRDefault="005F0035" w:rsidP="005F0035">
      <w:pPr>
        <w:spacing w:after="0" w:line="240" w:lineRule="auto"/>
        <w:rPr>
          <w:rFonts w:ascii="Segoe UI" w:hAnsi="Segoe UI" w:cs="Segoe UI"/>
          <w:noProof/>
          <w:sz w:val="14"/>
          <w:szCs w:val="16"/>
        </w:rPr>
      </w:pPr>
      <w:r w:rsidRPr="005F0035">
        <w:rPr>
          <w:rFonts w:ascii="Segoe UI" w:hAnsi="Segoe UI" w:cs="Segoe UI"/>
          <w:sz w:val="14"/>
          <w:szCs w:val="16"/>
        </w:rPr>
        <w:t xml:space="preserve">NEW INTEREST RATE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NEW MONTHLY MIP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 </w:t>
      </w:r>
      <w:r w:rsidRPr="005F0035">
        <w:rPr>
          <w:rFonts w:ascii="Segoe UI" w:hAnsi="Segoe UI" w:cs="Segoe UI"/>
          <w:noProof/>
          <w:sz w:val="14"/>
          <w:szCs w:val="16"/>
          <w:u w:val="single"/>
        </w:rPr>
        <w:fldChar w:fldCharType="begin">
          <w:ffData>
            <w:name w:val="Text1"/>
            <w:enabled/>
            <w:calcOnExit w:val="0"/>
            <w:textInput/>
          </w:ffData>
        </w:fldChar>
      </w:r>
      <w:r w:rsidRPr="005F0035">
        <w:rPr>
          <w:rFonts w:ascii="Segoe UI" w:hAnsi="Segoe UI" w:cs="Segoe UI"/>
          <w:noProof/>
          <w:sz w:val="14"/>
          <w:szCs w:val="16"/>
          <w:u w:val="single"/>
        </w:rPr>
        <w:instrText xml:space="preserve"> FORMTEXT </w:instrText>
      </w:r>
      <w:r w:rsidRPr="005F0035">
        <w:rPr>
          <w:rFonts w:ascii="Segoe UI" w:hAnsi="Segoe UI" w:cs="Segoe UI"/>
          <w:noProof/>
          <w:sz w:val="14"/>
          <w:szCs w:val="16"/>
          <w:u w:val="single"/>
        </w:rPr>
      </w:r>
      <w:r w:rsidRPr="005F0035">
        <w:rPr>
          <w:rFonts w:ascii="Segoe UI" w:hAnsi="Segoe UI" w:cs="Segoe UI"/>
          <w:noProof/>
          <w:sz w:val="14"/>
          <w:szCs w:val="16"/>
          <w:u w:val="single"/>
        </w:rPr>
        <w:fldChar w:fldCharType="separate"/>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t> </w:t>
      </w:r>
      <w:r w:rsidRPr="005F0035">
        <w:rPr>
          <w:rFonts w:ascii="Segoe UI" w:hAnsi="Segoe UI" w:cs="Segoe UI"/>
          <w:noProof/>
          <w:sz w:val="14"/>
          <w:szCs w:val="16"/>
          <w:u w:val="single"/>
        </w:rPr>
        <w:fldChar w:fldCharType="end"/>
      </w:r>
      <w:r w:rsidRPr="005F0035">
        <w:rPr>
          <w:rFonts w:ascii="Segoe UI" w:hAnsi="Segoe UI" w:cs="Segoe UI"/>
          <w:noProof/>
          <w:sz w:val="14"/>
          <w:szCs w:val="16"/>
        </w:rPr>
        <w:t xml:space="preserve">% NEW COMBINED RATE.   </w:t>
      </w:r>
    </w:p>
    <w:p w14:paraId="660D2295" w14:textId="64966482" w:rsidR="005F0035" w:rsidRPr="005F0035" w:rsidRDefault="005E7A12" w:rsidP="005F0035">
      <w:pPr>
        <w:spacing w:after="0" w:line="240" w:lineRule="auto"/>
        <w:rPr>
          <w:rFonts w:ascii="Segoe UI" w:hAnsi="Segoe UI" w:cs="Segoe UI"/>
          <w:noProof/>
          <w:sz w:val="14"/>
          <w:szCs w:val="16"/>
        </w:rPr>
      </w:pPr>
      <w:r>
        <w:rPr>
          <w:rFonts w:ascii="Segoe UI" w:hAnsi="Segoe UI" w:cs="Segoe UI"/>
          <w:noProof/>
          <w:sz w:val="14"/>
          <w:szCs w:val="16"/>
        </w:rPr>
        <w:t>MUST BE AT LEAST</w:t>
      </w:r>
      <w:r w:rsidR="005F0035" w:rsidRPr="005F0035">
        <w:rPr>
          <w:rFonts w:ascii="Segoe UI" w:hAnsi="Segoe UI" w:cs="Segoe UI"/>
          <w:noProof/>
          <w:sz w:val="14"/>
          <w:szCs w:val="16"/>
        </w:rPr>
        <w:t xml:space="preserve"> 1.00% BELOW CURRENT COMBINED RATE</w:t>
      </w:r>
    </w:p>
    <w:p w14:paraId="660D2296" w14:textId="77777777" w:rsidR="003E0245" w:rsidRPr="005F0035" w:rsidRDefault="003E0245" w:rsidP="00FF2D80">
      <w:pPr>
        <w:spacing w:after="0" w:line="240" w:lineRule="auto"/>
        <w:rPr>
          <w:rFonts w:ascii="Segoe UI" w:hAnsi="Segoe UI" w:cs="Segoe UI"/>
          <w:sz w:val="16"/>
          <w:szCs w:val="16"/>
        </w:rPr>
      </w:pPr>
    </w:p>
    <w:p w14:paraId="660D2297" w14:textId="77777777" w:rsidR="00AE6892" w:rsidRPr="005F0035" w:rsidRDefault="00AE6892" w:rsidP="00AE6892">
      <w:pPr>
        <w:spacing w:after="0" w:line="240" w:lineRule="auto"/>
        <w:rPr>
          <w:rFonts w:ascii="Segoe UI" w:hAnsi="Segoe UI" w:cs="Segoe UI"/>
          <w:b/>
          <w:sz w:val="16"/>
          <w:szCs w:val="16"/>
        </w:rPr>
      </w:pPr>
      <w:r w:rsidRPr="005F0035">
        <w:rPr>
          <w:rFonts w:ascii="Segoe UI" w:hAnsi="Segoe UI" w:cs="Segoe UI"/>
          <w:b/>
          <w:sz w:val="16"/>
          <w:szCs w:val="16"/>
        </w:rPr>
        <w:t>Reduction in Term</w:t>
      </w:r>
    </w:p>
    <w:p w14:paraId="660D2298" w14:textId="77777777" w:rsidR="00AE6892" w:rsidRPr="005F0035" w:rsidRDefault="00AE6892" w:rsidP="00AE6892">
      <w:pPr>
        <w:spacing w:after="0" w:line="240" w:lineRule="auto"/>
        <w:rPr>
          <w:rFonts w:ascii="Segoe UI" w:hAnsi="Segoe UI" w:cs="Segoe UI"/>
          <w:sz w:val="16"/>
          <w:szCs w:val="16"/>
        </w:rPr>
      </w:pPr>
      <w:r w:rsidRPr="005F0035">
        <w:rPr>
          <w:rFonts w:ascii="Segoe UI" w:hAnsi="Segoe UI" w:cs="Segoe UI"/>
          <w:sz w:val="16"/>
          <w:szCs w:val="16"/>
        </w:rPr>
        <w:t>The Net Tangible Benefit is met if:</w:t>
      </w:r>
    </w:p>
    <w:p w14:paraId="660D2299" w14:textId="77777777" w:rsidR="00AE6892" w:rsidRPr="005F0035" w:rsidRDefault="00AE6892" w:rsidP="00AE6892">
      <w:pPr>
        <w:numPr>
          <w:ilvl w:val="0"/>
          <w:numId w:val="6"/>
        </w:numPr>
        <w:spacing w:after="0" w:line="240" w:lineRule="auto"/>
        <w:contextualSpacing/>
        <w:rPr>
          <w:rFonts w:ascii="Segoe UI" w:hAnsi="Segoe UI" w:cs="Segoe UI"/>
          <w:sz w:val="16"/>
          <w:szCs w:val="16"/>
        </w:rPr>
      </w:pPr>
      <w:r w:rsidRPr="005F0035">
        <w:rPr>
          <w:rFonts w:ascii="Segoe UI" w:hAnsi="Segoe UI" w:cs="Segoe UI"/>
          <w:sz w:val="16"/>
          <w:szCs w:val="16"/>
        </w:rPr>
        <w:t>The mortgage term is reduced,</w:t>
      </w:r>
    </w:p>
    <w:p w14:paraId="660D229A" w14:textId="77777777" w:rsidR="00AE6892" w:rsidRPr="005F0035" w:rsidRDefault="00AE6892" w:rsidP="00AE6892">
      <w:pPr>
        <w:numPr>
          <w:ilvl w:val="0"/>
          <w:numId w:val="6"/>
        </w:numPr>
        <w:spacing w:after="0" w:line="240" w:lineRule="auto"/>
        <w:contextualSpacing/>
        <w:rPr>
          <w:rFonts w:ascii="Segoe UI" w:hAnsi="Segoe UI" w:cs="Segoe UI"/>
          <w:sz w:val="16"/>
          <w:szCs w:val="16"/>
        </w:rPr>
      </w:pPr>
      <w:r w:rsidRPr="005F0035">
        <w:rPr>
          <w:rFonts w:ascii="Segoe UI" w:hAnsi="Segoe UI" w:cs="Segoe UI"/>
          <w:sz w:val="16"/>
          <w:szCs w:val="16"/>
        </w:rPr>
        <w:t xml:space="preserve">The new interest rate does not exceed the current interest rate; </w:t>
      </w:r>
      <w:r w:rsidR="0001283F" w:rsidRPr="005F0035">
        <w:rPr>
          <w:rFonts w:ascii="Segoe UI" w:hAnsi="Segoe UI" w:cs="Segoe UI"/>
          <w:sz w:val="16"/>
          <w:szCs w:val="16"/>
        </w:rPr>
        <w:t>AND</w:t>
      </w:r>
      <w:r w:rsidRPr="005F0035">
        <w:rPr>
          <w:rFonts w:ascii="Segoe UI" w:hAnsi="Segoe UI" w:cs="Segoe UI"/>
          <w:sz w:val="16"/>
          <w:szCs w:val="16"/>
        </w:rPr>
        <w:t>,</w:t>
      </w:r>
    </w:p>
    <w:p w14:paraId="660D229B" w14:textId="77777777" w:rsidR="00AE6892" w:rsidRPr="005F0035" w:rsidRDefault="00AE6892" w:rsidP="00AE6892">
      <w:pPr>
        <w:numPr>
          <w:ilvl w:val="0"/>
          <w:numId w:val="6"/>
        </w:numPr>
        <w:spacing w:after="0" w:line="240" w:lineRule="auto"/>
        <w:contextualSpacing/>
        <w:rPr>
          <w:rFonts w:ascii="Segoe UI" w:hAnsi="Segoe UI" w:cs="Segoe UI"/>
          <w:sz w:val="16"/>
          <w:szCs w:val="16"/>
        </w:rPr>
      </w:pPr>
      <w:r w:rsidRPr="005F0035">
        <w:rPr>
          <w:rFonts w:ascii="Segoe UI" w:hAnsi="Segoe UI" w:cs="Segoe UI"/>
          <w:sz w:val="16"/>
          <w:szCs w:val="16"/>
        </w:rPr>
        <w:t>The combined principal, interest and MIP payment of the new mortgage does not exceed the combined principal, interest and MIP of the refinanced mortgage by more than $50.00.</w:t>
      </w:r>
    </w:p>
    <w:p w14:paraId="660D229C" w14:textId="77777777" w:rsidR="00AE6892" w:rsidRPr="005F0035" w:rsidRDefault="00AE6892" w:rsidP="00AE6892">
      <w:pPr>
        <w:spacing w:after="0" w:line="240" w:lineRule="auto"/>
        <w:rPr>
          <w:rFonts w:ascii="Segoe UI" w:hAnsi="Segoe UI" w:cs="Segoe UI"/>
          <w:b/>
          <w:sz w:val="16"/>
          <w:szCs w:val="16"/>
        </w:rPr>
      </w:pPr>
    </w:p>
    <w:p w14:paraId="660D229D" w14:textId="77777777" w:rsidR="008C21D9" w:rsidRPr="005F0035" w:rsidRDefault="008C21D9" w:rsidP="007A2729">
      <w:pPr>
        <w:pStyle w:val="ListParagraph"/>
        <w:spacing w:after="0" w:line="240" w:lineRule="auto"/>
        <w:ind w:left="0"/>
        <w:jc w:val="both"/>
        <w:rPr>
          <w:rFonts w:ascii="Segoe UI" w:hAnsi="Segoe UI" w:cs="Segoe UI"/>
          <w:b/>
          <w:sz w:val="16"/>
          <w:szCs w:val="16"/>
        </w:rPr>
      </w:pPr>
      <w:r w:rsidRPr="005F0035">
        <w:rPr>
          <w:rFonts w:ascii="Segoe UI" w:hAnsi="Segoe UI" w:cs="Segoe UI"/>
          <w:b/>
          <w:sz w:val="16"/>
          <w:szCs w:val="16"/>
        </w:rPr>
        <w:t>Application of Unused Borrower Funds from an Escrow Account on an Existing Mortgage to a Newly Originated FHA-Insured Refinance Loan</w:t>
      </w:r>
    </w:p>
    <w:p w14:paraId="660D229E" w14:textId="77777777" w:rsidR="008C21D9" w:rsidRPr="005F0035" w:rsidRDefault="008C21D9" w:rsidP="007A2729">
      <w:pPr>
        <w:pStyle w:val="Default"/>
        <w:jc w:val="both"/>
        <w:rPr>
          <w:rFonts w:ascii="Segoe UI" w:hAnsi="Segoe UI" w:cs="Segoe UI"/>
          <w:sz w:val="16"/>
          <w:szCs w:val="16"/>
        </w:rPr>
      </w:pPr>
      <w:r w:rsidRPr="005F0035">
        <w:rPr>
          <w:rFonts w:ascii="Segoe UI" w:hAnsi="Segoe UI" w:cs="Segoe UI"/>
          <w:sz w:val="16"/>
          <w:szCs w:val="16"/>
        </w:rPr>
        <w:t xml:space="preserve">Mortgagees processing any FHA-insured refinance mortgage may apply unused borrower funds from an existing mortgage for any purpose authorized by the borrower. For example, the borrower may authorize the mortgagee to apply unused borrower funds from an existing mortgage to reduce the payoff amount on the existing mortgage (also referred to as “netting escrows”); pay closing costs on a new FHA-insured mortgage; buy down the interest rate on the new FHA-insured mortgage; or set up an escrow account on the new FHA-insured mortgage loan. These examples are not all inclusive. </w:t>
      </w:r>
    </w:p>
    <w:p w14:paraId="660D229F" w14:textId="77777777" w:rsidR="008C21D9" w:rsidRPr="005F0035" w:rsidRDefault="008C21D9" w:rsidP="008C21D9">
      <w:pPr>
        <w:pStyle w:val="ListParagraph"/>
        <w:numPr>
          <w:ilvl w:val="0"/>
          <w:numId w:val="3"/>
        </w:numPr>
        <w:spacing w:after="0" w:line="240" w:lineRule="auto"/>
        <w:jc w:val="both"/>
        <w:rPr>
          <w:rFonts w:ascii="Segoe UI" w:hAnsi="Segoe UI" w:cs="Segoe UI"/>
          <w:sz w:val="16"/>
          <w:szCs w:val="16"/>
        </w:rPr>
      </w:pPr>
      <w:r w:rsidRPr="005F0035">
        <w:rPr>
          <w:rFonts w:ascii="Segoe UI" w:hAnsi="Segoe UI" w:cs="Segoe UI"/>
          <w:sz w:val="16"/>
          <w:szCs w:val="16"/>
        </w:rPr>
        <w:t xml:space="preserve">The return of unused borrower funds from an existing mortgage to the borrower at closing is not considered cash back to the borrower. </w:t>
      </w:r>
    </w:p>
    <w:p w14:paraId="660D22A0" w14:textId="77777777" w:rsidR="008C21D9" w:rsidRPr="005F0035" w:rsidRDefault="008C21D9" w:rsidP="007A2729">
      <w:pPr>
        <w:pStyle w:val="ListParagraph"/>
        <w:spacing w:after="0" w:line="240" w:lineRule="auto"/>
        <w:ind w:left="0"/>
        <w:jc w:val="both"/>
        <w:rPr>
          <w:rFonts w:ascii="Segoe UI" w:hAnsi="Segoe UI" w:cs="Segoe UI"/>
          <w:sz w:val="16"/>
          <w:szCs w:val="16"/>
        </w:rPr>
      </w:pPr>
    </w:p>
    <w:p w14:paraId="660D22A1" w14:textId="77777777" w:rsidR="008C21D9" w:rsidRPr="005F0035" w:rsidRDefault="008C21D9" w:rsidP="007A2729">
      <w:pPr>
        <w:pStyle w:val="Default"/>
        <w:jc w:val="both"/>
        <w:rPr>
          <w:rFonts w:ascii="Segoe UI" w:hAnsi="Segoe UI" w:cs="Segoe UI"/>
          <w:sz w:val="16"/>
          <w:szCs w:val="16"/>
        </w:rPr>
      </w:pPr>
      <w:r w:rsidRPr="005F0035">
        <w:rPr>
          <w:rFonts w:ascii="Segoe UI" w:hAnsi="Segoe UI" w:cs="Segoe UI"/>
          <w:b/>
          <w:bCs/>
          <w:sz w:val="16"/>
          <w:szCs w:val="16"/>
        </w:rPr>
        <w:t xml:space="preserve">Documentation Requirements for Unused Borrower Funds from an Escrow Account on an Existing Mortgage to a Newly Originated FHA-Insured Refinance Loan </w:t>
      </w:r>
    </w:p>
    <w:p w14:paraId="660D22A2" w14:textId="77777777" w:rsidR="008C21D9" w:rsidRPr="005F0035" w:rsidRDefault="008C21D9" w:rsidP="007A2729">
      <w:pPr>
        <w:pStyle w:val="Default"/>
        <w:jc w:val="both"/>
        <w:rPr>
          <w:rFonts w:ascii="Segoe UI" w:hAnsi="Segoe UI" w:cs="Segoe UI"/>
          <w:sz w:val="16"/>
          <w:szCs w:val="16"/>
        </w:rPr>
      </w:pPr>
      <w:r w:rsidRPr="005F0035">
        <w:rPr>
          <w:rFonts w:ascii="Segoe UI" w:hAnsi="Segoe UI" w:cs="Segoe UI"/>
          <w:sz w:val="16"/>
          <w:szCs w:val="16"/>
        </w:rPr>
        <w:t xml:space="preserve">When the borrower has determined that they want unused borrower funds from an existing mortgage to be applied toward costs related to the new FHA-insured mortgage, the mortgagee processing the new FHA-insured mortgage is required to: </w:t>
      </w:r>
    </w:p>
    <w:p w14:paraId="660D22A3" w14:textId="77777777" w:rsidR="008C21D9" w:rsidRPr="005F0035" w:rsidRDefault="008C21D9" w:rsidP="006926DF">
      <w:pPr>
        <w:pStyle w:val="Default"/>
        <w:numPr>
          <w:ilvl w:val="0"/>
          <w:numId w:val="5"/>
        </w:numPr>
        <w:jc w:val="both"/>
        <w:rPr>
          <w:rFonts w:ascii="Segoe UI" w:hAnsi="Segoe UI" w:cs="Segoe UI"/>
          <w:sz w:val="16"/>
          <w:szCs w:val="16"/>
        </w:rPr>
      </w:pPr>
      <w:r w:rsidRPr="005F0035">
        <w:rPr>
          <w:rFonts w:ascii="Segoe UI" w:hAnsi="Segoe UI" w:cs="Segoe UI"/>
          <w:sz w:val="16"/>
          <w:szCs w:val="16"/>
        </w:rPr>
        <w:t xml:space="preserve">Obtain written authorization from the borrower to apply the unused borrower funds from an existing mortgage for any purpose prior to using them.  The borrower’s written authorization must clearly state the purpose(s) for which the authorization is provided. </w:t>
      </w:r>
    </w:p>
    <w:p w14:paraId="660D22A4" w14:textId="77777777" w:rsidR="008C21D9" w:rsidRPr="005F0035" w:rsidRDefault="008C21D9" w:rsidP="006926DF">
      <w:pPr>
        <w:pStyle w:val="Default"/>
        <w:numPr>
          <w:ilvl w:val="0"/>
          <w:numId w:val="5"/>
        </w:numPr>
        <w:jc w:val="both"/>
        <w:rPr>
          <w:rFonts w:ascii="Segoe UI" w:hAnsi="Segoe UI" w:cs="Segoe UI"/>
          <w:sz w:val="16"/>
          <w:szCs w:val="16"/>
        </w:rPr>
      </w:pPr>
      <w:r w:rsidRPr="005F0035">
        <w:rPr>
          <w:rFonts w:ascii="Segoe UI" w:hAnsi="Segoe UI" w:cs="Segoe UI"/>
          <w:sz w:val="16"/>
          <w:szCs w:val="16"/>
        </w:rPr>
        <w:t xml:space="preserve">Include the borrower’s written authorization in the Direct Endorsement case binder.  Mortgagees are instructed to place the borrower’s written authorization on the right side of the case binder directly after the HUD-1 or HUD-1A Settlement Statement. </w:t>
      </w:r>
    </w:p>
    <w:p w14:paraId="660D22A5" w14:textId="77777777" w:rsidR="008C21D9" w:rsidRPr="005F0035" w:rsidRDefault="008C21D9" w:rsidP="006926DF">
      <w:pPr>
        <w:pStyle w:val="Default"/>
        <w:numPr>
          <w:ilvl w:val="0"/>
          <w:numId w:val="5"/>
        </w:numPr>
        <w:jc w:val="both"/>
        <w:rPr>
          <w:rFonts w:ascii="Segoe UI" w:hAnsi="Segoe UI" w:cs="Segoe UI"/>
          <w:sz w:val="16"/>
          <w:szCs w:val="16"/>
        </w:rPr>
      </w:pPr>
      <w:r w:rsidRPr="005F0035">
        <w:rPr>
          <w:rFonts w:ascii="Segoe UI" w:hAnsi="Segoe UI" w:cs="Segoe UI"/>
          <w:sz w:val="16"/>
          <w:szCs w:val="16"/>
        </w:rPr>
        <w:t xml:space="preserve">Show a credit and document the purpose on the HUD-1 or HUD-1A Settlement Statement when a mortgagee either applies unused borrower funds from an existing mortgage to the new FHA-insured refinance transaction for the amount authorized to offset settlement charges associated with the new FHA-insured mortgage or establishes the new escrow account. </w:t>
      </w:r>
    </w:p>
    <w:p w14:paraId="660D22A6" w14:textId="77777777" w:rsidR="00187E6E" w:rsidRPr="005F0035" w:rsidRDefault="008C21D9" w:rsidP="005F0035">
      <w:pPr>
        <w:pStyle w:val="Default"/>
        <w:jc w:val="both"/>
        <w:rPr>
          <w:rFonts w:ascii="Segoe UI" w:hAnsi="Segoe UI" w:cs="Segoe UI"/>
          <w:b/>
          <w:sz w:val="16"/>
          <w:szCs w:val="16"/>
        </w:rPr>
      </w:pPr>
      <w:r w:rsidRPr="005F0035">
        <w:rPr>
          <w:rFonts w:ascii="Segoe UI" w:hAnsi="Segoe UI" w:cs="Segoe UI"/>
          <w:sz w:val="16"/>
          <w:szCs w:val="16"/>
        </w:rPr>
        <w:t xml:space="preserve">The process for handling the netting of escrows at closing may differ depending upon whether the servicing mortgagee is the same as the originating mortgagee, and whether funds are netted from the payoff amount by the servicing mortgagee or all funds are sent to the closing table. It is up to the servicing mortgagee on the existing mortgage and the mortgagee on the new FHA-insured mortgage to work through the netting and the transfer of funds process to ensure that, depending on the use of funds, that they are accurately reflected on the payoff statement and the HUD-1 or HUD-1A Settlement Statement. </w:t>
      </w:r>
    </w:p>
    <w:sectPr w:rsidR="00187E6E" w:rsidRPr="005F0035" w:rsidSect="00F94FDD">
      <w:headerReference w:type="default" r:id="rId12"/>
      <w:footerReference w:type="default" r:id="rId13"/>
      <w:pgSz w:w="12240" w:h="20160" w:code="5"/>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D22AD" w14:textId="77777777" w:rsidR="00401F80" w:rsidRDefault="00401F80">
      <w:pPr>
        <w:spacing w:after="0" w:line="240" w:lineRule="auto"/>
      </w:pPr>
      <w:r>
        <w:separator/>
      </w:r>
    </w:p>
  </w:endnote>
  <w:endnote w:type="continuationSeparator" w:id="0">
    <w:p w14:paraId="660D22AE" w14:textId="77777777" w:rsidR="00401F80" w:rsidRDefault="0040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22B2" w14:textId="77777777" w:rsidR="00B27961" w:rsidRDefault="00FA7961"/>
  <w:p w14:paraId="660D22B3" w14:textId="77777777" w:rsidR="00B27961" w:rsidRDefault="008C21D9" w:rsidP="00F90D79">
    <w:pPr>
      <w:pStyle w:val="FooterOdd"/>
      <w:spacing w:after="0" w:line="240" w:lineRule="auto"/>
      <w:rPr>
        <w:rFonts w:ascii="Calibri" w:hAnsi="Calibri" w:cs="Calibri"/>
        <w:noProof/>
        <w:sz w:val="16"/>
        <w:szCs w:val="16"/>
      </w:rPr>
    </w:pPr>
    <w:r w:rsidRPr="00B27961">
      <w:rPr>
        <w:rFonts w:ascii="Calibri" w:hAnsi="Calibri" w:cs="Calibri"/>
        <w:sz w:val="16"/>
        <w:szCs w:val="16"/>
      </w:rPr>
      <w:t xml:space="preserve">Page </w:t>
    </w:r>
    <w:r w:rsidRPr="00B27961">
      <w:rPr>
        <w:rFonts w:ascii="Calibri" w:hAnsi="Calibri" w:cs="Calibri"/>
        <w:sz w:val="16"/>
        <w:szCs w:val="16"/>
      </w:rPr>
      <w:fldChar w:fldCharType="begin"/>
    </w:r>
    <w:r w:rsidRPr="00B27961">
      <w:rPr>
        <w:rFonts w:ascii="Calibri" w:hAnsi="Calibri" w:cs="Calibri"/>
        <w:sz w:val="16"/>
        <w:szCs w:val="16"/>
      </w:rPr>
      <w:instrText xml:space="preserve"> PAGE   \* MERGEFORMAT </w:instrText>
    </w:r>
    <w:r w:rsidRPr="00B27961">
      <w:rPr>
        <w:rFonts w:ascii="Calibri" w:hAnsi="Calibri" w:cs="Calibri"/>
        <w:sz w:val="16"/>
        <w:szCs w:val="16"/>
      </w:rPr>
      <w:fldChar w:fldCharType="separate"/>
    </w:r>
    <w:r w:rsidR="00FA7961">
      <w:rPr>
        <w:rFonts w:ascii="Calibri" w:hAnsi="Calibri" w:cs="Calibri"/>
        <w:noProof/>
        <w:sz w:val="16"/>
        <w:szCs w:val="16"/>
      </w:rPr>
      <w:t>1</w:t>
    </w:r>
    <w:r w:rsidRPr="00B27961">
      <w:rPr>
        <w:rFonts w:ascii="Calibri" w:hAnsi="Calibri" w:cs="Calibri"/>
        <w:noProof/>
        <w:sz w:val="16"/>
        <w:szCs w:val="16"/>
      </w:rPr>
      <w:fldChar w:fldCharType="end"/>
    </w:r>
    <w:r w:rsidR="00F94FDD">
      <w:rPr>
        <w:rFonts w:ascii="Calibri" w:hAnsi="Calibri" w:cs="Calibri"/>
        <w:noProof/>
        <w:sz w:val="16"/>
        <w:szCs w:val="16"/>
      </w:rPr>
      <w:t xml:space="preserve"> of 2</w:t>
    </w:r>
  </w:p>
  <w:p w14:paraId="660D22B4" w14:textId="19D1DDC5" w:rsidR="00403159" w:rsidRPr="00B27961" w:rsidRDefault="00F536CA" w:rsidP="00F90D79">
    <w:pPr>
      <w:pStyle w:val="FooterOdd"/>
      <w:spacing w:after="0" w:line="240" w:lineRule="auto"/>
      <w:rPr>
        <w:rFonts w:ascii="Calibri" w:hAnsi="Calibri" w:cs="Calibri"/>
        <w:sz w:val="16"/>
        <w:szCs w:val="16"/>
      </w:rPr>
    </w:pPr>
    <w:r>
      <w:rPr>
        <w:rFonts w:ascii="Calibri" w:hAnsi="Calibri" w:cs="Calibri"/>
        <w:noProof/>
        <w:sz w:val="16"/>
        <w:szCs w:val="16"/>
      </w:rPr>
      <w:t>11-16-15</w:t>
    </w:r>
  </w:p>
  <w:p w14:paraId="660D22B5" w14:textId="77777777" w:rsidR="006A567D" w:rsidRDefault="00FA7961" w:rsidP="00AC62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D22AB" w14:textId="77777777" w:rsidR="00401F80" w:rsidRDefault="00401F80">
      <w:pPr>
        <w:spacing w:after="0" w:line="240" w:lineRule="auto"/>
      </w:pPr>
      <w:r>
        <w:separator/>
      </w:r>
    </w:p>
  </w:footnote>
  <w:footnote w:type="continuationSeparator" w:id="0">
    <w:p w14:paraId="660D22AC" w14:textId="77777777" w:rsidR="00401F80" w:rsidRDefault="00401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22AF" w14:textId="77777777" w:rsidR="009B1C23" w:rsidRPr="00454C20" w:rsidRDefault="008C21D9" w:rsidP="009B1C23">
    <w:pPr>
      <w:pStyle w:val="Header"/>
      <w:jc w:val="center"/>
      <w:rPr>
        <w:rFonts w:ascii="Segoe UI" w:hAnsi="Segoe UI" w:cs="Segoe UI"/>
        <w:b/>
        <w:sz w:val="32"/>
      </w:rPr>
    </w:pPr>
    <w:r w:rsidRPr="00454C20">
      <w:rPr>
        <w:rFonts w:ascii="Segoe UI" w:hAnsi="Segoe UI" w:cs="Segoe UI"/>
        <w:b/>
        <w:sz w:val="32"/>
      </w:rPr>
      <w:t>FHA STREAMLINE WORKSHEET</w:t>
    </w:r>
  </w:p>
  <w:p w14:paraId="660D22B0" w14:textId="77777777" w:rsidR="00634A62" w:rsidRPr="00454C20" w:rsidRDefault="00634A62" w:rsidP="009B1C23">
    <w:pPr>
      <w:pStyle w:val="Header"/>
      <w:jc w:val="center"/>
      <w:rPr>
        <w:rFonts w:ascii="Segoe UI" w:hAnsi="Segoe UI" w:cs="Segoe UI"/>
        <w:b/>
        <w:sz w:val="32"/>
      </w:rPr>
    </w:pPr>
    <w:r w:rsidRPr="00454C20">
      <w:rPr>
        <w:rFonts w:ascii="Segoe UI" w:hAnsi="Segoe UI" w:cs="Segoe UI"/>
        <w:b/>
        <w:sz w:val="32"/>
      </w:rPr>
      <w:t>CREDIT QUALIFYING / NON-CREDIT QUALIFYING</w:t>
    </w:r>
  </w:p>
  <w:p w14:paraId="660D22B1" w14:textId="77777777" w:rsidR="001C2D83" w:rsidRPr="00454C20" w:rsidRDefault="001C2D83" w:rsidP="009B1C23">
    <w:pPr>
      <w:pStyle w:val="Header"/>
      <w:jc w:val="center"/>
      <w:rPr>
        <w:rFonts w:ascii="Segoe UI" w:hAnsi="Segoe UI" w:cs="Segoe UI"/>
        <w:b/>
        <w:sz w:val="32"/>
      </w:rPr>
    </w:pPr>
    <w:r w:rsidRPr="00454C20">
      <w:rPr>
        <w:rFonts w:ascii="Segoe UI" w:hAnsi="Segoe UI" w:cs="Segoe UI"/>
        <w:b/>
        <w:sz w:val="32"/>
      </w:rPr>
      <w:t>CASE NUMBER ASSIGNMENT ON AND AFTER SEPTEMBER 14,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BB6"/>
    <w:multiLevelType w:val="multilevel"/>
    <w:tmpl w:val="50789FB4"/>
    <w:lvl w:ilvl="0">
      <w:start w:val="1"/>
      <w:numFmt w:val="upperLetter"/>
      <w:lvlText w:val="%1."/>
      <w:lvlJc w:val="left"/>
      <w:pPr>
        <w:ind w:left="720" w:hanging="360"/>
      </w:pPr>
      <w:rPr>
        <w:rFonts w:hint="default"/>
        <w:color w:val="1F497D" w:themeColor="text2"/>
      </w:rPr>
    </w:lvl>
    <w:lvl w:ilvl="1">
      <w:start w:val="1"/>
      <w:numFmt w:val="bullet"/>
      <w:lvlText w:val=""/>
      <w:lvlJc w:val="left"/>
      <w:pPr>
        <w:ind w:left="1080" w:hanging="360"/>
      </w:pPr>
      <w:rPr>
        <w:rFonts w:ascii="Symbol" w:hAnsi="Symbol" w:hint="default"/>
        <w:color w:val="1F497D" w:themeColor="text2"/>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nsid w:val="11761CDB"/>
    <w:multiLevelType w:val="hybridMultilevel"/>
    <w:tmpl w:val="52004D7E"/>
    <w:lvl w:ilvl="0" w:tplc="26D4F39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D66A3C"/>
    <w:multiLevelType w:val="hybridMultilevel"/>
    <w:tmpl w:val="5F14FFC4"/>
    <w:lvl w:ilvl="0" w:tplc="26D4F3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F1CBF"/>
    <w:multiLevelType w:val="multilevel"/>
    <w:tmpl w:val="0866A0EC"/>
    <w:lvl w:ilvl="0">
      <w:start w:val="1"/>
      <w:numFmt w:val="upperLetter"/>
      <w:lvlText w:val="%1."/>
      <w:lvlJc w:val="left"/>
      <w:pPr>
        <w:ind w:left="720" w:hanging="360"/>
      </w:pPr>
      <w:rPr>
        <w:color w:val="1F497D" w:themeColor="text2"/>
      </w:rPr>
    </w:lvl>
    <w:lvl w:ilvl="1">
      <w:start w:val="1"/>
      <w:numFmt w:val="bullet"/>
      <w:lvlText w:val=""/>
      <w:lvlJc w:val="left"/>
      <w:pPr>
        <w:ind w:left="1080" w:hanging="360"/>
      </w:pPr>
      <w:rPr>
        <w:rFonts w:ascii="Symbol" w:hAnsi="Symbol" w:hint="default"/>
        <w:color w:val="1F497D" w:themeColor="text2"/>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
    <w:nsid w:val="21B00FD2"/>
    <w:multiLevelType w:val="hybridMultilevel"/>
    <w:tmpl w:val="420E6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45E90"/>
    <w:multiLevelType w:val="multilevel"/>
    <w:tmpl w:val="2BD884E0"/>
    <w:lvl w:ilvl="0">
      <w:start w:val="1"/>
      <w:numFmt w:val="bullet"/>
      <w:lvlText w:val=""/>
      <w:lvlJc w:val="left"/>
      <w:pPr>
        <w:ind w:left="360" w:hanging="360"/>
      </w:pPr>
      <w:rPr>
        <w:rFonts w:ascii="Symbol" w:hAnsi="Symbol" w:hint="default"/>
        <w:color w:val="1F497D" w:themeColor="text2"/>
      </w:rPr>
    </w:lvl>
    <w:lvl w:ilvl="1">
      <w:start w:val="1"/>
      <w:numFmt w:val="bullet"/>
      <w:lvlText w:val="→"/>
      <w:lvlJc w:val="left"/>
      <w:pPr>
        <w:ind w:left="720" w:hanging="360"/>
      </w:pPr>
      <w:rPr>
        <w:rFonts w:ascii="Courier New" w:hAnsi="Courier New" w:hint="default"/>
        <w:color w:val="1F497D" w:themeColor="text2"/>
      </w:rPr>
    </w:lvl>
    <w:lvl w:ilvl="2">
      <w:start w:val="1"/>
      <w:numFmt w:val="bullet"/>
      <w:lvlText w:val="−"/>
      <w:lvlJc w:val="left"/>
      <w:pPr>
        <w:ind w:left="1080" w:hanging="360"/>
      </w:pPr>
      <w:rPr>
        <w:rFonts w:ascii="Courier New" w:hAnsi="Courier New" w:hint="default"/>
        <w:color w:val="1F497D" w:themeColor="text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534F4C89"/>
    <w:multiLevelType w:val="hybridMultilevel"/>
    <w:tmpl w:val="E1EA57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475D3"/>
    <w:multiLevelType w:val="hybridMultilevel"/>
    <w:tmpl w:val="D7C899F2"/>
    <w:lvl w:ilvl="0" w:tplc="67F804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7PJnBuwiX0H8RcUnNPc/sIUg/dY=" w:salt="WjZ3V/GsJVm9fQuHt6Pbt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D9"/>
    <w:rsid w:val="0001283F"/>
    <w:rsid w:val="000552C0"/>
    <w:rsid w:val="000C6594"/>
    <w:rsid w:val="000D3085"/>
    <w:rsid w:val="00130FA0"/>
    <w:rsid w:val="00187E6E"/>
    <w:rsid w:val="001C2D83"/>
    <w:rsid w:val="001F1831"/>
    <w:rsid w:val="0021435C"/>
    <w:rsid w:val="00232319"/>
    <w:rsid w:val="002838CC"/>
    <w:rsid w:val="00356DA2"/>
    <w:rsid w:val="00391F31"/>
    <w:rsid w:val="003E0245"/>
    <w:rsid w:val="00401F80"/>
    <w:rsid w:val="00454C20"/>
    <w:rsid w:val="00464E13"/>
    <w:rsid w:val="004C3807"/>
    <w:rsid w:val="004D7E30"/>
    <w:rsid w:val="004F2B6F"/>
    <w:rsid w:val="00593AEB"/>
    <w:rsid w:val="005A4E2A"/>
    <w:rsid w:val="005A79B9"/>
    <w:rsid w:val="005E7A12"/>
    <w:rsid w:val="005F0035"/>
    <w:rsid w:val="005F1FAD"/>
    <w:rsid w:val="00600597"/>
    <w:rsid w:val="00601256"/>
    <w:rsid w:val="0060436F"/>
    <w:rsid w:val="00626F43"/>
    <w:rsid w:val="00634A62"/>
    <w:rsid w:val="006900F0"/>
    <w:rsid w:val="006926DF"/>
    <w:rsid w:val="006F3D45"/>
    <w:rsid w:val="007157F7"/>
    <w:rsid w:val="008178BC"/>
    <w:rsid w:val="00862338"/>
    <w:rsid w:val="0089716C"/>
    <w:rsid w:val="008A7B15"/>
    <w:rsid w:val="008C21D9"/>
    <w:rsid w:val="008D60CC"/>
    <w:rsid w:val="009746B5"/>
    <w:rsid w:val="00AC1921"/>
    <w:rsid w:val="00AE6892"/>
    <w:rsid w:val="00B35F16"/>
    <w:rsid w:val="00BC6D9C"/>
    <w:rsid w:val="00BD510F"/>
    <w:rsid w:val="00CC1B66"/>
    <w:rsid w:val="00D201F3"/>
    <w:rsid w:val="00E1635E"/>
    <w:rsid w:val="00E31CBA"/>
    <w:rsid w:val="00EA5069"/>
    <w:rsid w:val="00EB370F"/>
    <w:rsid w:val="00EE3888"/>
    <w:rsid w:val="00F07440"/>
    <w:rsid w:val="00F536CA"/>
    <w:rsid w:val="00F62E36"/>
    <w:rsid w:val="00F94FDD"/>
    <w:rsid w:val="00FA7961"/>
    <w:rsid w:val="00FD2127"/>
    <w:rsid w:val="00FE09A8"/>
    <w:rsid w:val="00FF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21D9"/>
    <w:pPr>
      <w:ind w:left="720"/>
      <w:contextualSpacing/>
    </w:pPr>
    <w:rPr>
      <w:rFonts w:ascii="Calibri" w:eastAsia="Calibri" w:hAnsi="Calibri" w:cs="Times New Roman"/>
    </w:rPr>
  </w:style>
  <w:style w:type="paragraph" w:styleId="Header">
    <w:name w:val="header"/>
    <w:basedOn w:val="Normal"/>
    <w:link w:val="HeaderChar"/>
    <w:uiPriority w:val="99"/>
    <w:rsid w:val="008C21D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21D9"/>
    <w:rPr>
      <w:rFonts w:ascii="Calibri" w:eastAsia="Calibri" w:hAnsi="Calibri" w:cs="Times New Roman"/>
    </w:rPr>
  </w:style>
  <w:style w:type="paragraph" w:styleId="Footer">
    <w:name w:val="footer"/>
    <w:basedOn w:val="Normal"/>
    <w:link w:val="FooterChar"/>
    <w:uiPriority w:val="99"/>
    <w:rsid w:val="008C21D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C21D9"/>
    <w:rPr>
      <w:rFonts w:ascii="Calibri" w:eastAsia="Calibri" w:hAnsi="Calibri" w:cs="Times New Roman"/>
    </w:rPr>
  </w:style>
  <w:style w:type="paragraph" w:customStyle="1" w:styleId="Default">
    <w:name w:val="Default"/>
    <w:rsid w:val="008C21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oterOdd">
    <w:name w:val="Footer Odd"/>
    <w:basedOn w:val="Normal"/>
    <w:qFormat/>
    <w:rsid w:val="008C21D9"/>
    <w:pPr>
      <w:pBdr>
        <w:top w:val="single" w:sz="4" w:space="1" w:color="4F81BD" w:themeColor="accent1"/>
      </w:pBdr>
      <w:spacing w:after="180" w:line="264" w:lineRule="auto"/>
      <w:jc w:val="right"/>
    </w:pPr>
    <w:rPr>
      <w:rFonts w:cs="Times New Roman"/>
      <w:color w:val="1F497D" w:themeColor="text2"/>
      <w:sz w:val="20"/>
      <w:szCs w:val="20"/>
      <w:lang w:eastAsia="ja-JP"/>
    </w:rPr>
  </w:style>
  <w:style w:type="table" w:styleId="TableGrid">
    <w:name w:val="Table Grid"/>
    <w:basedOn w:val="TableNormal"/>
    <w:uiPriority w:val="59"/>
    <w:rsid w:val="00FF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21D9"/>
    <w:pPr>
      <w:ind w:left="720"/>
      <w:contextualSpacing/>
    </w:pPr>
    <w:rPr>
      <w:rFonts w:ascii="Calibri" w:eastAsia="Calibri" w:hAnsi="Calibri" w:cs="Times New Roman"/>
    </w:rPr>
  </w:style>
  <w:style w:type="paragraph" w:styleId="Header">
    <w:name w:val="header"/>
    <w:basedOn w:val="Normal"/>
    <w:link w:val="HeaderChar"/>
    <w:uiPriority w:val="99"/>
    <w:rsid w:val="008C21D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21D9"/>
    <w:rPr>
      <w:rFonts w:ascii="Calibri" w:eastAsia="Calibri" w:hAnsi="Calibri" w:cs="Times New Roman"/>
    </w:rPr>
  </w:style>
  <w:style w:type="paragraph" w:styleId="Footer">
    <w:name w:val="footer"/>
    <w:basedOn w:val="Normal"/>
    <w:link w:val="FooterChar"/>
    <w:uiPriority w:val="99"/>
    <w:rsid w:val="008C21D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C21D9"/>
    <w:rPr>
      <w:rFonts w:ascii="Calibri" w:eastAsia="Calibri" w:hAnsi="Calibri" w:cs="Times New Roman"/>
    </w:rPr>
  </w:style>
  <w:style w:type="paragraph" w:customStyle="1" w:styleId="Default">
    <w:name w:val="Default"/>
    <w:rsid w:val="008C21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oterOdd">
    <w:name w:val="Footer Odd"/>
    <w:basedOn w:val="Normal"/>
    <w:qFormat/>
    <w:rsid w:val="008C21D9"/>
    <w:pPr>
      <w:pBdr>
        <w:top w:val="single" w:sz="4" w:space="1" w:color="4F81BD" w:themeColor="accent1"/>
      </w:pBdr>
      <w:spacing w:after="180" w:line="264" w:lineRule="auto"/>
      <w:jc w:val="right"/>
    </w:pPr>
    <w:rPr>
      <w:rFonts w:cs="Times New Roman"/>
      <w:color w:val="1F497D" w:themeColor="text2"/>
      <w:sz w:val="20"/>
      <w:szCs w:val="20"/>
      <w:lang w:eastAsia="ja-JP"/>
    </w:rPr>
  </w:style>
  <w:style w:type="table" w:styleId="TableGrid">
    <w:name w:val="Table Grid"/>
    <w:basedOn w:val="TableNormal"/>
    <w:uiPriority w:val="59"/>
    <w:rsid w:val="00FF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8f0cc30a-7f8a-4c34-a5a7-6377e2fd72ad">Streamline</Topic>
    <Hiearchy xmlns="8f0cc30a-7f8a-4c34-a5a7-6377e2fd72ad">1</Hiearchy>
    <Category xmlns="8f0cc30a-7f8a-4c34-a5a7-6377e2fd72ad">Job Aids (Charts, Checklists, Forms and Worksheets)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479DEF884A745BDB75C85CCCFB37B" ma:contentTypeVersion="7" ma:contentTypeDescription="Create a new document." ma:contentTypeScope="" ma:versionID="87073946c3c52d453243f336a3bb0ff1">
  <xsd:schema xmlns:xsd="http://www.w3.org/2001/XMLSchema" xmlns:xs="http://www.w3.org/2001/XMLSchema" xmlns:p="http://schemas.microsoft.com/office/2006/metadata/properties" xmlns:ns2="8f0cc30a-7f8a-4c34-a5a7-6377e2fd72ad" targetNamespace="http://schemas.microsoft.com/office/2006/metadata/properties" ma:root="true" ma:fieldsID="31d0e80f2a187921b5989588541b4295" ns2:_="">
    <xsd:import namespace="8f0cc30a-7f8a-4c34-a5a7-6377e2fd72ad"/>
    <xsd:element name="properties">
      <xsd:complexType>
        <xsd:sequence>
          <xsd:element name="documentManagement">
            <xsd:complexType>
              <xsd:all>
                <xsd:element ref="ns2:Category" minOccurs="0"/>
                <xsd:element ref="ns2:Topic" minOccurs="0"/>
                <xsd:element ref="ns2:Hiearch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cc30a-7f8a-4c34-a5a7-6377e2fd72ad" elementFormDefault="qualified">
    <xsd:import namespace="http://schemas.microsoft.com/office/2006/documentManagement/types"/>
    <xsd:import namespace="http://schemas.microsoft.com/office/infopath/2007/PartnerControls"/>
    <xsd:element name="Category" ma:index="4" nillable="true" ma:displayName="Category" ma:default="- Product Guidelines and Matrices" ma:format="Dropdown" ma:internalName="Category" ma:readOnly="false">
      <xsd:simpleType>
        <xsd:union memberTypes="dms:Text">
          <xsd:simpleType>
            <xsd:restriction base="dms:Choice">
              <xsd:enumeration value="- Product Guidelines and Matrices"/>
              <xsd:enumeration value="Job Aids (Charts, Checklists, Forms and Worksheets)"/>
              <xsd:enumeration value="Policies"/>
              <xsd:enumeration value="Streamline"/>
            </xsd:restriction>
          </xsd:simpleType>
        </xsd:union>
      </xsd:simpleType>
    </xsd:element>
    <xsd:element name="Topic" ma:index="5" nillable="true" ma:displayName="Topic" ma:default="- Product Guidelines and Matrices" ma:format="Dropdown" ma:internalName="Topic" ma:readOnly="false">
      <xsd:simpleType>
        <xsd:union memberTypes="dms:Text">
          <xsd:simpleType>
            <xsd:restriction base="dms:Choice">
              <xsd:enumeration value="- Product Guidelines and Matrices"/>
              <xsd:enumeration value="Condo"/>
              <xsd:enumeration value="Credit"/>
              <xsd:enumeration value="FHA Connection"/>
              <xsd:enumeration value="Gifts"/>
              <xsd:enumeration value="Job Aids (Charts, Checklists, Forms and Worksheets)"/>
              <xsd:enumeration value="Loan Limits"/>
              <xsd:enumeration value="Policies"/>
            </xsd:restriction>
          </xsd:simpleType>
        </xsd:union>
      </xsd:simpleType>
    </xsd:element>
    <xsd:element name="Hiearchy" ma:index="10" nillable="true" ma:displayName="Hiearchy" ma:internalName="Hiearch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D350-F591-495E-A5D2-E5E5ADE93D70}">
  <ds:schemaRefs>
    <ds:schemaRef ds:uri="http://schemas.microsoft.com/sharepoint/v3/contenttype/forms"/>
  </ds:schemaRefs>
</ds:datastoreItem>
</file>

<file path=customXml/itemProps2.xml><?xml version="1.0" encoding="utf-8"?>
<ds:datastoreItem xmlns:ds="http://schemas.openxmlformats.org/officeDocument/2006/customXml" ds:itemID="{DAFF36D5-6482-4C20-B9A3-AFF7410B2E5D}">
  <ds:schemaRef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f0cc30a-7f8a-4c34-a5a7-6377e2fd72ad"/>
    <ds:schemaRef ds:uri="http://www.w3.org/XML/1998/namespace"/>
  </ds:schemaRefs>
</ds:datastoreItem>
</file>

<file path=customXml/itemProps3.xml><?xml version="1.0" encoding="utf-8"?>
<ds:datastoreItem xmlns:ds="http://schemas.openxmlformats.org/officeDocument/2006/customXml" ds:itemID="{3EB8FBF4-4C94-4C64-AE0E-0964A5F9A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cc30a-7f8a-4c34-a5a7-6377e2fd7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32ACB-312D-47C6-8E8A-9D1C2EAF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1648</Words>
  <Characters>9394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%USERNAME%</cp:lastModifiedBy>
  <cp:revision>2</cp:revision>
  <dcterms:created xsi:type="dcterms:W3CDTF">2015-11-16T17:25:00Z</dcterms:created>
  <dcterms:modified xsi:type="dcterms:W3CDTF">2015-11-16T17:25:00Z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0x0101008F6479DEF884A745BDB75C85CCCFB37B</vt:lpwstr>
  </property>
</Properties>
</file>